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2C8462" w14:textId="77777777" w:rsidR="0010342B" w:rsidRPr="00873938" w:rsidRDefault="0010342B" w:rsidP="0010342B">
      <w:pPr>
        <w:jc w:val="center"/>
        <w:rPr>
          <w:rFonts w:ascii="Times New Roman" w:hAnsi="Times New Roman" w:cs="Times New Roman"/>
          <w:b/>
          <w:bCs/>
          <w:sz w:val="24"/>
          <w:szCs w:val="24"/>
          <w:lang w:val="en-GB"/>
        </w:rPr>
      </w:pPr>
      <w:r w:rsidRPr="00873938">
        <w:rPr>
          <w:rFonts w:ascii="Times New Roman" w:hAnsi="Times New Roman" w:cs="Times New Roman"/>
          <w:b/>
          <w:bCs/>
          <w:sz w:val="24"/>
          <w:szCs w:val="24"/>
          <w:lang w:val="en-GB"/>
        </w:rPr>
        <w:t>Improve Employee Wellbeing in A Not for Profit Community Health Provider</w:t>
      </w:r>
    </w:p>
    <w:p w14:paraId="26DF8F6D" w14:textId="77777777" w:rsidR="0010342B" w:rsidRPr="00E70780" w:rsidRDefault="0010342B" w:rsidP="0010342B">
      <w:pPr>
        <w:pStyle w:val="Heading1"/>
        <w:rPr>
          <w:bCs w:val="0"/>
          <w:sz w:val="24"/>
          <w:szCs w:val="24"/>
          <w:lang w:val="en-GB"/>
        </w:rPr>
      </w:pPr>
      <w:bookmarkStart w:id="0" w:name="_Toc42374355"/>
      <w:bookmarkStart w:id="1" w:name="_Toc43218635"/>
      <w:r w:rsidRPr="00E70780">
        <w:rPr>
          <w:bCs w:val="0"/>
          <w:sz w:val="24"/>
          <w:szCs w:val="24"/>
          <w:lang w:val="en-GB"/>
        </w:rPr>
        <w:t>Executive Summary</w:t>
      </w:r>
      <w:bookmarkEnd w:id="0"/>
      <w:bookmarkEnd w:id="1"/>
    </w:p>
    <w:p w14:paraId="698E0AAF" w14:textId="77777777" w:rsidR="0010342B" w:rsidRDefault="0010342B" w:rsidP="0010342B">
      <w:pPr>
        <w:spacing w:after="0" w:line="480" w:lineRule="auto"/>
        <w:ind w:firstLine="720"/>
        <w:jc w:val="both"/>
        <w:rPr>
          <w:rFonts w:ascii="Times New Roman" w:hAnsi="Times New Roman" w:cs="Times New Roman"/>
          <w:sz w:val="24"/>
          <w:szCs w:val="24"/>
          <w:lang w:val="en-GB"/>
        </w:rPr>
      </w:pPr>
      <w:r w:rsidRPr="00273BCD">
        <w:rPr>
          <w:rFonts w:ascii="Times New Roman" w:hAnsi="Times New Roman" w:cs="Times New Roman"/>
          <w:sz w:val="24"/>
          <w:szCs w:val="24"/>
          <w:lang w:val="en-GB"/>
        </w:rPr>
        <w:t xml:space="preserve">The COVID-19 has affected numerous individual’s mental health by increasing stress levels as people seek ways to avoid contracting the disease. Institutions such as the not for profit community health provider are experiencing increased turnover rates due to stress and anxiety among workers. The current project will use transformational leadership to lure workers towards mental fitness and increase productivity. The strategy’s primary objective is to establish a way to solve the problem based on their mental health needs. The project will involve John Kotter’s eight-step change process to transform the mental wellbeing of the institutional workforce. </w:t>
      </w:r>
      <w:r w:rsidRPr="0010342B">
        <w:rPr>
          <w:rFonts w:ascii="Times New Roman" w:hAnsi="Times New Roman" w:cs="Times New Roman"/>
          <w:sz w:val="24"/>
          <w:szCs w:val="24"/>
          <w:lang w:val="en-GB"/>
        </w:rPr>
        <w:t>In addition, the project will consider the behaviour change wheel theory (BCW) to determine the appropriate functions and policies for the needed change.</w:t>
      </w:r>
      <w:r>
        <w:rPr>
          <w:rFonts w:ascii="Times New Roman" w:hAnsi="Times New Roman" w:cs="Times New Roman"/>
          <w:sz w:val="24"/>
          <w:szCs w:val="24"/>
          <w:lang w:val="en-GB"/>
        </w:rPr>
        <w:t xml:space="preserve"> </w:t>
      </w:r>
    </w:p>
    <w:p w14:paraId="093CBD5C" w14:textId="77777777" w:rsidR="0010342B" w:rsidRPr="00273BCD" w:rsidRDefault="0010342B" w:rsidP="0010342B">
      <w:pPr>
        <w:spacing w:after="0"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Pr="00273BCD">
        <w:rPr>
          <w:rFonts w:ascii="Times New Roman" w:hAnsi="Times New Roman" w:cs="Times New Roman"/>
          <w:sz w:val="24"/>
          <w:szCs w:val="24"/>
          <w:lang w:val="en-GB"/>
        </w:rPr>
        <w:t xml:space="preserve">he current analysis indicates the way I will use the two models to initiate an honest discussion about the virus to establish </w:t>
      </w:r>
      <w:r>
        <w:rPr>
          <w:rFonts w:ascii="Times New Roman" w:hAnsi="Times New Roman" w:cs="Times New Roman"/>
          <w:sz w:val="24"/>
          <w:szCs w:val="24"/>
          <w:lang w:val="en-GB"/>
        </w:rPr>
        <w:t>a</w:t>
      </w:r>
      <w:r w:rsidRPr="00273BCD">
        <w:rPr>
          <w:rFonts w:ascii="Times New Roman" w:hAnsi="Times New Roman" w:cs="Times New Roman"/>
          <w:sz w:val="24"/>
          <w:szCs w:val="24"/>
          <w:lang w:val="en-GB"/>
        </w:rPr>
        <w:t xml:space="preserve"> sense of urgency by offering the personnel reasons to talk about their fears. Thus, the initiative will help the institution transform its current program to suit the recently ended pandemic that is causing stress and anxiety. </w:t>
      </w:r>
    </w:p>
    <w:p w14:paraId="7A392778" w14:textId="77777777" w:rsidR="0010342B" w:rsidRDefault="0010342B" w:rsidP="0010342B">
      <w:pPr>
        <w:spacing w:after="0" w:line="480" w:lineRule="auto"/>
        <w:ind w:firstLine="720"/>
        <w:jc w:val="both"/>
        <w:rPr>
          <w:rFonts w:ascii="Times New Roman" w:hAnsi="Times New Roman" w:cs="Times New Roman"/>
          <w:sz w:val="24"/>
          <w:szCs w:val="24"/>
          <w:lang w:val="en-GB"/>
        </w:rPr>
      </w:pPr>
      <w:r w:rsidRPr="00273BCD">
        <w:rPr>
          <w:rFonts w:ascii="Times New Roman" w:hAnsi="Times New Roman" w:cs="Times New Roman"/>
          <w:sz w:val="24"/>
          <w:szCs w:val="24"/>
          <w:lang w:val="en-GB"/>
        </w:rPr>
        <w:t>The project reflects the way I will improvise the eight-step change model into detail to offer a clear understanding of the way it will help in simplifying the modification process. The analysis explains the way I will create a sense of urgency by holding meeting</w:t>
      </w:r>
      <w:r>
        <w:rPr>
          <w:rFonts w:ascii="Times New Roman" w:hAnsi="Times New Roman" w:cs="Times New Roman"/>
          <w:sz w:val="24"/>
          <w:szCs w:val="24"/>
          <w:lang w:val="en-GB"/>
        </w:rPr>
        <w:t>s</w:t>
      </w:r>
      <w:r w:rsidRPr="00273BCD">
        <w:rPr>
          <w:rFonts w:ascii="Times New Roman" w:hAnsi="Times New Roman" w:cs="Times New Roman"/>
          <w:sz w:val="24"/>
          <w:szCs w:val="24"/>
          <w:lang w:val="en-GB"/>
        </w:rPr>
        <w:t xml:space="preserve"> with all stakeholders and explain that the firm understands their worries regarding the virus. The stakeholders as mentioned in the project include all the nursing professions, managers</w:t>
      </w:r>
      <w:r>
        <w:rPr>
          <w:rFonts w:ascii="Times New Roman" w:hAnsi="Times New Roman" w:cs="Times New Roman"/>
          <w:sz w:val="24"/>
          <w:szCs w:val="24"/>
          <w:lang w:val="en-GB"/>
        </w:rPr>
        <w:t>,</w:t>
      </w:r>
      <w:r w:rsidRPr="00273BCD">
        <w:rPr>
          <w:rFonts w:ascii="Times New Roman" w:hAnsi="Times New Roman" w:cs="Times New Roman"/>
          <w:sz w:val="24"/>
          <w:szCs w:val="24"/>
          <w:lang w:val="en-GB"/>
        </w:rPr>
        <w:t xml:space="preserve"> and other junior staff at the facility</w:t>
      </w:r>
      <w:r w:rsidRPr="0010342B">
        <w:rPr>
          <w:rFonts w:ascii="Times New Roman" w:hAnsi="Times New Roman" w:cs="Times New Roman"/>
          <w:sz w:val="24"/>
          <w:szCs w:val="24"/>
          <w:lang w:val="en-GB"/>
        </w:rPr>
        <w:t>. I will select a group of six individuals with strong willpower to facilitate the changes by convincing the practitioners the need to modify their behaviours to suit the new normal and facilitate all the eight processes.</w:t>
      </w:r>
      <w:r w:rsidRPr="00273BCD">
        <w:rPr>
          <w:rFonts w:ascii="Times New Roman" w:hAnsi="Times New Roman" w:cs="Times New Roman"/>
          <w:sz w:val="24"/>
          <w:szCs w:val="24"/>
          <w:lang w:val="en-GB"/>
        </w:rPr>
        <w:t xml:space="preserve"> </w:t>
      </w:r>
    </w:p>
    <w:p w14:paraId="7DAC1782" w14:textId="77777777" w:rsidR="0010342B" w:rsidRDefault="0010342B" w:rsidP="0010342B">
      <w:pPr>
        <w:spacing w:after="0" w:line="480" w:lineRule="auto"/>
        <w:ind w:firstLine="720"/>
        <w:rPr>
          <w:rFonts w:ascii="Times New Roman" w:hAnsi="Times New Roman" w:cs="Times New Roman"/>
          <w:sz w:val="24"/>
          <w:szCs w:val="24"/>
          <w:lang w:val="en-GB"/>
        </w:rPr>
      </w:pPr>
    </w:p>
    <w:p w14:paraId="4E0ECC3D" w14:textId="77777777" w:rsidR="0010342B" w:rsidRDefault="0010342B" w:rsidP="0010342B">
      <w:pPr>
        <w:spacing w:after="0" w:line="480" w:lineRule="auto"/>
        <w:ind w:firstLine="720"/>
        <w:rPr>
          <w:rFonts w:ascii="Times New Roman" w:hAnsi="Times New Roman" w:cs="Times New Roman"/>
          <w:sz w:val="24"/>
          <w:szCs w:val="24"/>
          <w:lang w:val="en-GB"/>
        </w:rPr>
      </w:pPr>
    </w:p>
    <w:p w14:paraId="28BE1D4C" w14:textId="77777777" w:rsidR="0010342B" w:rsidRPr="00273BCD" w:rsidRDefault="0010342B" w:rsidP="0010342B">
      <w:pPr>
        <w:spacing w:after="0" w:line="480" w:lineRule="auto"/>
        <w:ind w:firstLine="720"/>
        <w:rPr>
          <w:rFonts w:ascii="Times New Roman" w:hAnsi="Times New Roman" w:cs="Times New Roman"/>
          <w:sz w:val="24"/>
          <w:szCs w:val="24"/>
          <w:lang w:val="en-GB"/>
        </w:rPr>
      </w:pPr>
    </w:p>
    <w:bookmarkStart w:id="2" w:name="_Toc42374356" w:displacedByCustomXml="next"/>
    <w:sdt>
      <w:sdtPr>
        <w:rPr>
          <w:rFonts w:asciiTheme="minorHAnsi" w:eastAsiaTheme="minorEastAsia" w:hAnsiTheme="minorHAnsi" w:cstheme="minorBidi"/>
          <w:color w:val="auto"/>
          <w:sz w:val="22"/>
          <w:szCs w:val="22"/>
        </w:rPr>
        <w:id w:val="156429293"/>
        <w:docPartObj>
          <w:docPartGallery w:val="Table of Contents"/>
          <w:docPartUnique/>
        </w:docPartObj>
      </w:sdtPr>
      <w:sdtEndPr>
        <w:rPr>
          <w:b/>
          <w:bCs/>
          <w:noProof/>
        </w:rPr>
      </w:sdtEndPr>
      <w:sdtContent>
        <w:p w14:paraId="2076BDFC" w14:textId="77777777" w:rsidR="0010342B" w:rsidRPr="00C54A35" w:rsidRDefault="0010342B" w:rsidP="0010342B">
          <w:pPr>
            <w:pStyle w:val="TOCHeading"/>
            <w:rPr>
              <w:b/>
              <w:bCs/>
            </w:rPr>
          </w:pPr>
          <w:r w:rsidRPr="00C54A35">
            <w:rPr>
              <w:b/>
              <w:bCs/>
            </w:rPr>
            <w:t>Table of Contents</w:t>
          </w:r>
        </w:p>
        <w:p w14:paraId="06632A11" w14:textId="77777777" w:rsidR="0010342B" w:rsidRDefault="0010342B" w:rsidP="0010342B"/>
        <w:p w14:paraId="25518686" w14:textId="77777777" w:rsidR="0010342B" w:rsidRPr="00C54A35" w:rsidRDefault="0010342B" w:rsidP="0010342B"/>
        <w:p w14:paraId="43A28CEF" w14:textId="77777777" w:rsidR="0010342B" w:rsidRDefault="0010342B" w:rsidP="0010342B">
          <w:pPr>
            <w:pStyle w:val="TOC1"/>
            <w:tabs>
              <w:tab w:val="right" w:leader="dot" w:pos="9010"/>
            </w:tabs>
            <w:spacing w:line="480" w:lineRule="auto"/>
            <w:rPr>
              <w:rFonts w:cstheme="minorBidi"/>
              <w:b w:val="0"/>
              <w:bCs w:val="0"/>
              <w:i w:val="0"/>
              <w:iCs w:val="0"/>
              <w:noProof/>
              <w:szCs w:val="24"/>
              <w:lang w:val="en-AU" w:eastAsia="en-GB"/>
            </w:rPr>
          </w:pPr>
          <w:r>
            <w:rPr>
              <w:b w:val="0"/>
              <w:bCs w:val="0"/>
            </w:rPr>
            <w:fldChar w:fldCharType="begin"/>
          </w:r>
          <w:r>
            <w:instrText xml:space="preserve"> TOC \o "1-3" \h \z \u </w:instrText>
          </w:r>
          <w:r>
            <w:rPr>
              <w:b w:val="0"/>
              <w:bCs w:val="0"/>
            </w:rPr>
            <w:fldChar w:fldCharType="separate"/>
          </w:r>
          <w:hyperlink w:anchor="_Toc43218635" w:history="1">
            <w:r w:rsidRPr="00676868">
              <w:rPr>
                <w:rStyle w:val="Hyperlink"/>
                <w:noProof/>
                <w:lang w:val="en-GB"/>
              </w:rPr>
              <w:t>Executive Summary</w:t>
            </w:r>
            <w:r>
              <w:rPr>
                <w:noProof/>
                <w:webHidden/>
              </w:rPr>
              <w:tab/>
            </w:r>
            <w:r>
              <w:rPr>
                <w:noProof/>
                <w:webHidden/>
              </w:rPr>
              <w:fldChar w:fldCharType="begin"/>
            </w:r>
            <w:r>
              <w:rPr>
                <w:noProof/>
                <w:webHidden/>
              </w:rPr>
              <w:instrText xml:space="preserve"> PAGEREF _Toc43218635 \h </w:instrText>
            </w:r>
            <w:r>
              <w:rPr>
                <w:noProof/>
                <w:webHidden/>
              </w:rPr>
            </w:r>
            <w:r>
              <w:rPr>
                <w:noProof/>
                <w:webHidden/>
              </w:rPr>
              <w:fldChar w:fldCharType="separate"/>
            </w:r>
            <w:r>
              <w:rPr>
                <w:noProof/>
                <w:webHidden/>
              </w:rPr>
              <w:t>1</w:t>
            </w:r>
            <w:r>
              <w:rPr>
                <w:noProof/>
                <w:webHidden/>
              </w:rPr>
              <w:fldChar w:fldCharType="end"/>
            </w:r>
          </w:hyperlink>
        </w:p>
        <w:p w14:paraId="4E0586E3" w14:textId="77777777" w:rsidR="0010342B" w:rsidRDefault="0010342B" w:rsidP="0010342B">
          <w:pPr>
            <w:pStyle w:val="TOC1"/>
            <w:tabs>
              <w:tab w:val="right" w:leader="dot" w:pos="9010"/>
            </w:tabs>
            <w:spacing w:line="480" w:lineRule="auto"/>
            <w:rPr>
              <w:rFonts w:cstheme="minorBidi"/>
              <w:b w:val="0"/>
              <w:bCs w:val="0"/>
              <w:i w:val="0"/>
              <w:iCs w:val="0"/>
              <w:noProof/>
              <w:szCs w:val="24"/>
              <w:lang w:val="en-AU" w:eastAsia="en-GB"/>
            </w:rPr>
          </w:pPr>
          <w:hyperlink w:anchor="_Toc43218636" w:history="1">
            <w:r w:rsidRPr="00676868">
              <w:rPr>
                <w:rStyle w:val="Hyperlink"/>
                <w:noProof/>
                <w:lang w:val="en-GB"/>
              </w:rPr>
              <w:t>Introduction</w:t>
            </w:r>
            <w:r>
              <w:rPr>
                <w:noProof/>
                <w:webHidden/>
              </w:rPr>
              <w:tab/>
            </w:r>
            <w:r>
              <w:rPr>
                <w:noProof/>
                <w:webHidden/>
              </w:rPr>
              <w:fldChar w:fldCharType="begin"/>
            </w:r>
            <w:r>
              <w:rPr>
                <w:noProof/>
                <w:webHidden/>
              </w:rPr>
              <w:instrText xml:space="preserve"> PAGEREF _Toc43218636 \h </w:instrText>
            </w:r>
            <w:r>
              <w:rPr>
                <w:noProof/>
                <w:webHidden/>
              </w:rPr>
            </w:r>
            <w:r>
              <w:rPr>
                <w:noProof/>
                <w:webHidden/>
              </w:rPr>
              <w:fldChar w:fldCharType="separate"/>
            </w:r>
            <w:r>
              <w:rPr>
                <w:noProof/>
                <w:webHidden/>
              </w:rPr>
              <w:t>5</w:t>
            </w:r>
            <w:r>
              <w:rPr>
                <w:noProof/>
                <w:webHidden/>
              </w:rPr>
              <w:fldChar w:fldCharType="end"/>
            </w:r>
          </w:hyperlink>
        </w:p>
        <w:p w14:paraId="4514990B" w14:textId="77777777" w:rsidR="0010342B" w:rsidRDefault="0010342B" w:rsidP="0010342B">
          <w:pPr>
            <w:pStyle w:val="TOC1"/>
            <w:tabs>
              <w:tab w:val="right" w:leader="dot" w:pos="9010"/>
            </w:tabs>
            <w:spacing w:line="480" w:lineRule="auto"/>
            <w:rPr>
              <w:rFonts w:cstheme="minorBidi"/>
              <w:b w:val="0"/>
              <w:bCs w:val="0"/>
              <w:i w:val="0"/>
              <w:iCs w:val="0"/>
              <w:noProof/>
              <w:szCs w:val="24"/>
              <w:lang w:val="en-AU" w:eastAsia="en-GB"/>
            </w:rPr>
          </w:pPr>
          <w:hyperlink w:anchor="_Toc43218637" w:history="1">
            <w:r w:rsidRPr="00676868">
              <w:rPr>
                <w:rStyle w:val="Hyperlink"/>
                <w:noProof/>
                <w:lang w:val="en-GB"/>
              </w:rPr>
              <w:t>Objectives</w:t>
            </w:r>
            <w:r>
              <w:rPr>
                <w:noProof/>
                <w:webHidden/>
              </w:rPr>
              <w:tab/>
            </w:r>
            <w:r>
              <w:rPr>
                <w:noProof/>
                <w:webHidden/>
              </w:rPr>
              <w:fldChar w:fldCharType="begin"/>
            </w:r>
            <w:r>
              <w:rPr>
                <w:noProof/>
                <w:webHidden/>
              </w:rPr>
              <w:instrText xml:space="preserve"> PAGEREF _Toc43218637 \h </w:instrText>
            </w:r>
            <w:r>
              <w:rPr>
                <w:noProof/>
                <w:webHidden/>
              </w:rPr>
            </w:r>
            <w:r>
              <w:rPr>
                <w:noProof/>
                <w:webHidden/>
              </w:rPr>
              <w:fldChar w:fldCharType="separate"/>
            </w:r>
            <w:r>
              <w:rPr>
                <w:noProof/>
                <w:webHidden/>
              </w:rPr>
              <w:t>5</w:t>
            </w:r>
            <w:r>
              <w:rPr>
                <w:noProof/>
                <w:webHidden/>
              </w:rPr>
              <w:fldChar w:fldCharType="end"/>
            </w:r>
          </w:hyperlink>
        </w:p>
        <w:p w14:paraId="42400806" w14:textId="77777777" w:rsidR="0010342B" w:rsidRDefault="0010342B" w:rsidP="0010342B">
          <w:pPr>
            <w:pStyle w:val="TOC1"/>
            <w:tabs>
              <w:tab w:val="right" w:leader="dot" w:pos="9010"/>
            </w:tabs>
            <w:spacing w:line="480" w:lineRule="auto"/>
            <w:rPr>
              <w:rFonts w:cstheme="minorBidi"/>
              <w:b w:val="0"/>
              <w:bCs w:val="0"/>
              <w:i w:val="0"/>
              <w:iCs w:val="0"/>
              <w:noProof/>
              <w:szCs w:val="24"/>
              <w:lang w:val="en-AU" w:eastAsia="en-GB"/>
            </w:rPr>
          </w:pPr>
          <w:hyperlink w:anchor="_Toc43218638" w:history="1">
            <w:r w:rsidRPr="00676868">
              <w:rPr>
                <w:rStyle w:val="Hyperlink"/>
                <w:noProof/>
                <w:lang w:val="en-GB"/>
              </w:rPr>
              <w:t>Stakeholder Engagement</w:t>
            </w:r>
            <w:r>
              <w:rPr>
                <w:noProof/>
                <w:webHidden/>
              </w:rPr>
              <w:tab/>
            </w:r>
            <w:r>
              <w:rPr>
                <w:noProof/>
                <w:webHidden/>
              </w:rPr>
              <w:fldChar w:fldCharType="begin"/>
            </w:r>
            <w:r>
              <w:rPr>
                <w:noProof/>
                <w:webHidden/>
              </w:rPr>
              <w:instrText xml:space="preserve"> PAGEREF _Toc43218638 \h </w:instrText>
            </w:r>
            <w:r>
              <w:rPr>
                <w:noProof/>
                <w:webHidden/>
              </w:rPr>
            </w:r>
            <w:r>
              <w:rPr>
                <w:noProof/>
                <w:webHidden/>
              </w:rPr>
              <w:fldChar w:fldCharType="separate"/>
            </w:r>
            <w:r>
              <w:rPr>
                <w:noProof/>
                <w:webHidden/>
              </w:rPr>
              <w:t>6</w:t>
            </w:r>
            <w:r>
              <w:rPr>
                <w:noProof/>
                <w:webHidden/>
              </w:rPr>
              <w:fldChar w:fldCharType="end"/>
            </w:r>
          </w:hyperlink>
        </w:p>
        <w:p w14:paraId="2D809D88" w14:textId="77777777" w:rsidR="0010342B" w:rsidRDefault="0010342B" w:rsidP="0010342B">
          <w:pPr>
            <w:pStyle w:val="TOC1"/>
            <w:tabs>
              <w:tab w:val="right" w:leader="dot" w:pos="9010"/>
            </w:tabs>
            <w:spacing w:line="480" w:lineRule="auto"/>
            <w:rPr>
              <w:rFonts w:cstheme="minorBidi"/>
              <w:b w:val="0"/>
              <w:bCs w:val="0"/>
              <w:i w:val="0"/>
              <w:iCs w:val="0"/>
              <w:noProof/>
              <w:szCs w:val="24"/>
              <w:lang w:val="en-AU" w:eastAsia="en-GB"/>
            </w:rPr>
          </w:pPr>
          <w:hyperlink w:anchor="_Toc43218639" w:history="1">
            <w:r w:rsidRPr="00676868">
              <w:rPr>
                <w:rStyle w:val="Hyperlink"/>
                <w:noProof/>
                <w:lang w:val="en-GB"/>
              </w:rPr>
              <w:t>Leadership Approach and Framework for Change</w:t>
            </w:r>
            <w:r>
              <w:rPr>
                <w:noProof/>
                <w:webHidden/>
              </w:rPr>
              <w:tab/>
            </w:r>
            <w:r>
              <w:rPr>
                <w:noProof/>
                <w:webHidden/>
              </w:rPr>
              <w:fldChar w:fldCharType="begin"/>
            </w:r>
            <w:r>
              <w:rPr>
                <w:noProof/>
                <w:webHidden/>
              </w:rPr>
              <w:instrText xml:space="preserve"> PAGEREF _Toc43218639 \h </w:instrText>
            </w:r>
            <w:r>
              <w:rPr>
                <w:noProof/>
                <w:webHidden/>
              </w:rPr>
            </w:r>
            <w:r>
              <w:rPr>
                <w:noProof/>
                <w:webHidden/>
              </w:rPr>
              <w:fldChar w:fldCharType="separate"/>
            </w:r>
            <w:r>
              <w:rPr>
                <w:noProof/>
                <w:webHidden/>
              </w:rPr>
              <w:t>6</w:t>
            </w:r>
            <w:r>
              <w:rPr>
                <w:noProof/>
                <w:webHidden/>
              </w:rPr>
              <w:fldChar w:fldCharType="end"/>
            </w:r>
          </w:hyperlink>
        </w:p>
        <w:p w14:paraId="3A282B98" w14:textId="77777777" w:rsidR="0010342B" w:rsidRDefault="0010342B" w:rsidP="0010342B">
          <w:pPr>
            <w:pStyle w:val="TOC1"/>
            <w:tabs>
              <w:tab w:val="right" w:leader="dot" w:pos="9010"/>
            </w:tabs>
            <w:spacing w:line="480" w:lineRule="auto"/>
            <w:rPr>
              <w:rFonts w:cstheme="minorBidi"/>
              <w:b w:val="0"/>
              <w:bCs w:val="0"/>
              <w:i w:val="0"/>
              <w:iCs w:val="0"/>
              <w:noProof/>
              <w:szCs w:val="24"/>
              <w:lang w:val="en-AU" w:eastAsia="en-GB"/>
            </w:rPr>
          </w:pPr>
          <w:hyperlink w:anchor="_Toc43218640" w:history="1">
            <w:r w:rsidRPr="00676868">
              <w:rPr>
                <w:rStyle w:val="Hyperlink"/>
                <w:noProof/>
                <w:lang w:val="en-GB"/>
              </w:rPr>
              <w:t>Strategies</w:t>
            </w:r>
            <w:r>
              <w:rPr>
                <w:noProof/>
                <w:webHidden/>
              </w:rPr>
              <w:tab/>
            </w:r>
            <w:r>
              <w:rPr>
                <w:noProof/>
                <w:webHidden/>
              </w:rPr>
              <w:fldChar w:fldCharType="begin"/>
            </w:r>
            <w:r>
              <w:rPr>
                <w:noProof/>
                <w:webHidden/>
              </w:rPr>
              <w:instrText xml:space="preserve"> PAGEREF _Toc43218640 \h </w:instrText>
            </w:r>
            <w:r>
              <w:rPr>
                <w:noProof/>
                <w:webHidden/>
              </w:rPr>
            </w:r>
            <w:r>
              <w:rPr>
                <w:noProof/>
                <w:webHidden/>
              </w:rPr>
              <w:fldChar w:fldCharType="separate"/>
            </w:r>
            <w:r>
              <w:rPr>
                <w:noProof/>
                <w:webHidden/>
              </w:rPr>
              <w:t>6</w:t>
            </w:r>
            <w:r>
              <w:rPr>
                <w:noProof/>
                <w:webHidden/>
              </w:rPr>
              <w:fldChar w:fldCharType="end"/>
            </w:r>
          </w:hyperlink>
        </w:p>
        <w:p w14:paraId="321D411C" w14:textId="77777777" w:rsidR="0010342B" w:rsidRDefault="0010342B" w:rsidP="0010342B">
          <w:pPr>
            <w:pStyle w:val="TOC1"/>
            <w:tabs>
              <w:tab w:val="right" w:leader="dot" w:pos="9010"/>
            </w:tabs>
            <w:spacing w:line="480" w:lineRule="auto"/>
            <w:rPr>
              <w:rFonts w:cstheme="minorBidi"/>
              <w:b w:val="0"/>
              <w:bCs w:val="0"/>
              <w:i w:val="0"/>
              <w:iCs w:val="0"/>
              <w:noProof/>
              <w:szCs w:val="24"/>
              <w:lang w:val="en-AU" w:eastAsia="en-GB"/>
            </w:rPr>
          </w:pPr>
          <w:hyperlink w:anchor="_Toc43218641" w:history="1">
            <w:r w:rsidRPr="00676868">
              <w:rPr>
                <w:rStyle w:val="Hyperlink"/>
                <w:noProof/>
                <w:lang w:val="en-GB"/>
              </w:rPr>
              <w:t>Diagnosis the problem</w:t>
            </w:r>
            <w:r>
              <w:rPr>
                <w:noProof/>
                <w:webHidden/>
              </w:rPr>
              <w:tab/>
            </w:r>
            <w:r>
              <w:rPr>
                <w:noProof/>
                <w:webHidden/>
              </w:rPr>
              <w:fldChar w:fldCharType="begin"/>
            </w:r>
            <w:r>
              <w:rPr>
                <w:noProof/>
                <w:webHidden/>
              </w:rPr>
              <w:instrText xml:space="preserve"> PAGEREF _Toc43218641 \h </w:instrText>
            </w:r>
            <w:r>
              <w:rPr>
                <w:noProof/>
                <w:webHidden/>
              </w:rPr>
            </w:r>
            <w:r>
              <w:rPr>
                <w:noProof/>
                <w:webHidden/>
              </w:rPr>
              <w:fldChar w:fldCharType="separate"/>
            </w:r>
            <w:r>
              <w:rPr>
                <w:noProof/>
                <w:webHidden/>
              </w:rPr>
              <w:t>7</w:t>
            </w:r>
            <w:r>
              <w:rPr>
                <w:noProof/>
                <w:webHidden/>
              </w:rPr>
              <w:fldChar w:fldCharType="end"/>
            </w:r>
          </w:hyperlink>
        </w:p>
        <w:p w14:paraId="27578F50" w14:textId="77777777" w:rsidR="0010342B" w:rsidRDefault="0010342B" w:rsidP="0010342B">
          <w:pPr>
            <w:pStyle w:val="TOC1"/>
            <w:tabs>
              <w:tab w:val="right" w:leader="dot" w:pos="9010"/>
            </w:tabs>
            <w:spacing w:line="480" w:lineRule="auto"/>
            <w:rPr>
              <w:rFonts w:cstheme="minorBidi"/>
              <w:b w:val="0"/>
              <w:bCs w:val="0"/>
              <w:i w:val="0"/>
              <w:iCs w:val="0"/>
              <w:noProof/>
              <w:szCs w:val="24"/>
              <w:lang w:val="en-AU" w:eastAsia="en-GB"/>
            </w:rPr>
          </w:pPr>
          <w:hyperlink w:anchor="_Toc43218642" w:history="1">
            <w:r w:rsidRPr="00676868">
              <w:rPr>
                <w:rStyle w:val="Hyperlink"/>
                <w:noProof/>
                <w:lang w:val="en-GB"/>
              </w:rPr>
              <w:t>Appropriate change</w:t>
            </w:r>
            <w:r>
              <w:rPr>
                <w:noProof/>
                <w:webHidden/>
              </w:rPr>
              <w:tab/>
            </w:r>
            <w:r>
              <w:rPr>
                <w:noProof/>
                <w:webHidden/>
              </w:rPr>
              <w:fldChar w:fldCharType="begin"/>
            </w:r>
            <w:r>
              <w:rPr>
                <w:noProof/>
                <w:webHidden/>
              </w:rPr>
              <w:instrText xml:space="preserve"> PAGEREF _Toc43218642 \h </w:instrText>
            </w:r>
            <w:r>
              <w:rPr>
                <w:noProof/>
                <w:webHidden/>
              </w:rPr>
            </w:r>
            <w:r>
              <w:rPr>
                <w:noProof/>
                <w:webHidden/>
              </w:rPr>
              <w:fldChar w:fldCharType="separate"/>
            </w:r>
            <w:r>
              <w:rPr>
                <w:noProof/>
                <w:webHidden/>
              </w:rPr>
              <w:t>8</w:t>
            </w:r>
            <w:r>
              <w:rPr>
                <w:noProof/>
                <w:webHidden/>
              </w:rPr>
              <w:fldChar w:fldCharType="end"/>
            </w:r>
          </w:hyperlink>
        </w:p>
        <w:p w14:paraId="6521B61E" w14:textId="77777777" w:rsidR="0010342B" w:rsidRDefault="0010342B" w:rsidP="0010342B">
          <w:pPr>
            <w:pStyle w:val="TOC1"/>
            <w:tabs>
              <w:tab w:val="right" w:leader="dot" w:pos="9010"/>
            </w:tabs>
            <w:spacing w:line="480" w:lineRule="auto"/>
            <w:rPr>
              <w:rFonts w:cstheme="minorBidi"/>
              <w:b w:val="0"/>
              <w:bCs w:val="0"/>
              <w:i w:val="0"/>
              <w:iCs w:val="0"/>
              <w:noProof/>
              <w:szCs w:val="24"/>
              <w:lang w:val="en-AU" w:eastAsia="en-GB"/>
            </w:rPr>
          </w:pPr>
          <w:hyperlink w:anchor="_Toc43218643" w:history="1">
            <w:r w:rsidRPr="00676868">
              <w:rPr>
                <w:rStyle w:val="Hyperlink"/>
                <w:noProof/>
                <w:lang w:val="en-GB"/>
              </w:rPr>
              <w:t>Evaluation the change</w:t>
            </w:r>
            <w:r>
              <w:rPr>
                <w:noProof/>
                <w:webHidden/>
              </w:rPr>
              <w:tab/>
            </w:r>
            <w:r>
              <w:rPr>
                <w:noProof/>
                <w:webHidden/>
              </w:rPr>
              <w:fldChar w:fldCharType="begin"/>
            </w:r>
            <w:r>
              <w:rPr>
                <w:noProof/>
                <w:webHidden/>
              </w:rPr>
              <w:instrText xml:space="preserve"> PAGEREF _Toc43218643 \h </w:instrText>
            </w:r>
            <w:r>
              <w:rPr>
                <w:noProof/>
                <w:webHidden/>
              </w:rPr>
            </w:r>
            <w:r>
              <w:rPr>
                <w:noProof/>
                <w:webHidden/>
              </w:rPr>
              <w:fldChar w:fldCharType="separate"/>
            </w:r>
            <w:r>
              <w:rPr>
                <w:noProof/>
                <w:webHidden/>
              </w:rPr>
              <w:t>9</w:t>
            </w:r>
            <w:r>
              <w:rPr>
                <w:noProof/>
                <w:webHidden/>
              </w:rPr>
              <w:fldChar w:fldCharType="end"/>
            </w:r>
          </w:hyperlink>
        </w:p>
        <w:p w14:paraId="595496BB" w14:textId="77777777" w:rsidR="0010342B" w:rsidRDefault="0010342B" w:rsidP="0010342B">
          <w:pPr>
            <w:pStyle w:val="TOC1"/>
            <w:tabs>
              <w:tab w:val="right" w:leader="dot" w:pos="9010"/>
            </w:tabs>
            <w:spacing w:line="480" w:lineRule="auto"/>
            <w:rPr>
              <w:rFonts w:cstheme="minorBidi"/>
              <w:b w:val="0"/>
              <w:bCs w:val="0"/>
              <w:i w:val="0"/>
              <w:iCs w:val="0"/>
              <w:noProof/>
              <w:szCs w:val="24"/>
              <w:lang w:val="en-AU" w:eastAsia="en-GB"/>
            </w:rPr>
          </w:pPr>
          <w:hyperlink w:anchor="_Toc43218644" w:history="1">
            <w:r w:rsidRPr="00676868">
              <w:rPr>
                <w:rStyle w:val="Hyperlink"/>
                <w:noProof/>
                <w:lang w:val="en-GB"/>
              </w:rPr>
              <w:t>Project management</w:t>
            </w:r>
            <w:r>
              <w:rPr>
                <w:noProof/>
                <w:webHidden/>
              </w:rPr>
              <w:tab/>
            </w:r>
            <w:r>
              <w:rPr>
                <w:noProof/>
                <w:webHidden/>
              </w:rPr>
              <w:fldChar w:fldCharType="begin"/>
            </w:r>
            <w:r>
              <w:rPr>
                <w:noProof/>
                <w:webHidden/>
              </w:rPr>
              <w:instrText xml:space="preserve"> PAGEREF _Toc43218644 \h </w:instrText>
            </w:r>
            <w:r>
              <w:rPr>
                <w:noProof/>
                <w:webHidden/>
              </w:rPr>
            </w:r>
            <w:r>
              <w:rPr>
                <w:noProof/>
                <w:webHidden/>
              </w:rPr>
              <w:fldChar w:fldCharType="separate"/>
            </w:r>
            <w:r>
              <w:rPr>
                <w:noProof/>
                <w:webHidden/>
              </w:rPr>
              <w:t>10</w:t>
            </w:r>
            <w:r>
              <w:rPr>
                <w:noProof/>
                <w:webHidden/>
              </w:rPr>
              <w:fldChar w:fldCharType="end"/>
            </w:r>
          </w:hyperlink>
        </w:p>
        <w:p w14:paraId="1D276B1D" w14:textId="77777777" w:rsidR="0010342B" w:rsidRDefault="0010342B" w:rsidP="0010342B">
          <w:pPr>
            <w:pStyle w:val="TOC1"/>
            <w:tabs>
              <w:tab w:val="right" w:leader="dot" w:pos="9010"/>
            </w:tabs>
            <w:spacing w:line="480" w:lineRule="auto"/>
            <w:rPr>
              <w:rFonts w:cstheme="minorBidi"/>
              <w:b w:val="0"/>
              <w:bCs w:val="0"/>
              <w:i w:val="0"/>
              <w:iCs w:val="0"/>
              <w:noProof/>
              <w:szCs w:val="24"/>
              <w:lang w:val="en-AU" w:eastAsia="en-GB"/>
            </w:rPr>
          </w:pPr>
          <w:hyperlink w:anchor="_Toc43218713" w:history="1">
            <w:r w:rsidRPr="00676868">
              <w:rPr>
                <w:rStyle w:val="Hyperlink"/>
                <w:noProof/>
                <w:lang w:val="en-GB"/>
              </w:rPr>
              <w:t>Conclusion</w:t>
            </w:r>
            <w:r>
              <w:rPr>
                <w:noProof/>
                <w:webHidden/>
              </w:rPr>
              <w:tab/>
            </w:r>
            <w:r>
              <w:rPr>
                <w:noProof/>
                <w:webHidden/>
              </w:rPr>
              <w:fldChar w:fldCharType="begin"/>
            </w:r>
            <w:r>
              <w:rPr>
                <w:noProof/>
                <w:webHidden/>
              </w:rPr>
              <w:instrText xml:space="preserve"> PAGEREF _Toc43218713 \h </w:instrText>
            </w:r>
            <w:r>
              <w:rPr>
                <w:noProof/>
                <w:webHidden/>
              </w:rPr>
            </w:r>
            <w:r>
              <w:rPr>
                <w:noProof/>
                <w:webHidden/>
              </w:rPr>
              <w:fldChar w:fldCharType="separate"/>
            </w:r>
            <w:r>
              <w:rPr>
                <w:noProof/>
                <w:webHidden/>
              </w:rPr>
              <w:t>13</w:t>
            </w:r>
            <w:r>
              <w:rPr>
                <w:noProof/>
                <w:webHidden/>
              </w:rPr>
              <w:fldChar w:fldCharType="end"/>
            </w:r>
          </w:hyperlink>
        </w:p>
        <w:p w14:paraId="0C44EF96" w14:textId="77777777" w:rsidR="0010342B" w:rsidRDefault="0010342B" w:rsidP="0010342B">
          <w:pPr>
            <w:spacing w:line="480" w:lineRule="auto"/>
          </w:pPr>
          <w:r>
            <w:rPr>
              <w:b/>
              <w:bCs/>
              <w:noProof/>
            </w:rPr>
            <w:fldChar w:fldCharType="end"/>
          </w:r>
        </w:p>
      </w:sdtContent>
    </w:sdt>
    <w:p w14:paraId="4BA7FBDF" w14:textId="77777777" w:rsidR="0010342B" w:rsidRDefault="0010342B" w:rsidP="0010342B">
      <w:pPr>
        <w:pStyle w:val="Heading1"/>
        <w:jc w:val="center"/>
        <w:rPr>
          <w:b w:val="0"/>
          <w:sz w:val="24"/>
          <w:szCs w:val="24"/>
          <w:lang w:val="en-GB"/>
        </w:rPr>
      </w:pPr>
    </w:p>
    <w:p w14:paraId="06768490" w14:textId="77777777" w:rsidR="0010342B" w:rsidRDefault="0010342B" w:rsidP="0010342B">
      <w:pPr>
        <w:pStyle w:val="Heading1"/>
        <w:jc w:val="center"/>
        <w:rPr>
          <w:b w:val="0"/>
          <w:sz w:val="24"/>
          <w:szCs w:val="24"/>
          <w:lang w:val="en-GB"/>
        </w:rPr>
      </w:pPr>
    </w:p>
    <w:p w14:paraId="0BC84708" w14:textId="77777777" w:rsidR="0010342B" w:rsidRDefault="0010342B" w:rsidP="0010342B">
      <w:pPr>
        <w:pStyle w:val="Heading1"/>
        <w:jc w:val="center"/>
        <w:rPr>
          <w:b w:val="0"/>
          <w:sz w:val="24"/>
          <w:szCs w:val="24"/>
          <w:lang w:val="en-GB"/>
        </w:rPr>
      </w:pPr>
    </w:p>
    <w:p w14:paraId="1D59B2A9" w14:textId="77777777" w:rsidR="0010342B" w:rsidRDefault="0010342B" w:rsidP="0010342B">
      <w:pPr>
        <w:pStyle w:val="Heading1"/>
        <w:jc w:val="center"/>
        <w:rPr>
          <w:b w:val="0"/>
          <w:sz w:val="24"/>
          <w:szCs w:val="24"/>
          <w:lang w:val="en-GB"/>
        </w:rPr>
      </w:pPr>
    </w:p>
    <w:p w14:paraId="1527AC14" w14:textId="77777777" w:rsidR="0010342B" w:rsidRDefault="0010342B" w:rsidP="0010342B">
      <w:pPr>
        <w:pStyle w:val="Heading1"/>
        <w:jc w:val="center"/>
        <w:rPr>
          <w:b w:val="0"/>
          <w:sz w:val="24"/>
          <w:szCs w:val="24"/>
          <w:lang w:val="en-GB"/>
        </w:rPr>
      </w:pPr>
    </w:p>
    <w:p w14:paraId="2E0134F6" w14:textId="77777777" w:rsidR="0010342B" w:rsidRDefault="0010342B" w:rsidP="0010342B">
      <w:pPr>
        <w:spacing w:after="0" w:line="240" w:lineRule="auto"/>
        <w:rPr>
          <w:sz w:val="24"/>
          <w:szCs w:val="24"/>
          <w:lang w:val="en-GB"/>
        </w:rPr>
      </w:pPr>
      <w:bookmarkStart w:id="3" w:name="_Toc43218636"/>
    </w:p>
    <w:p w14:paraId="7F5995F5" w14:textId="77777777" w:rsidR="0010342B" w:rsidRDefault="0010342B" w:rsidP="0010342B">
      <w:pPr>
        <w:spacing w:after="0" w:line="240" w:lineRule="auto"/>
        <w:rPr>
          <w:sz w:val="24"/>
          <w:szCs w:val="24"/>
          <w:lang w:val="en-GB"/>
        </w:rPr>
      </w:pPr>
    </w:p>
    <w:p w14:paraId="2ADADAFB" w14:textId="77777777" w:rsidR="0010342B" w:rsidRPr="00C54A35" w:rsidRDefault="0010342B" w:rsidP="0010342B">
      <w:pPr>
        <w:spacing w:after="0" w:line="240" w:lineRule="auto"/>
        <w:rPr>
          <w:rFonts w:asciiTheme="majorBidi" w:hAnsiTheme="majorBidi" w:cstheme="majorBidi"/>
          <w:b/>
          <w:bCs/>
          <w:sz w:val="24"/>
          <w:szCs w:val="24"/>
          <w:lang w:val="en-GB"/>
        </w:rPr>
      </w:pPr>
      <w:r w:rsidRPr="00C54A35">
        <w:rPr>
          <w:rFonts w:asciiTheme="majorBidi" w:hAnsiTheme="majorBidi" w:cstheme="majorBidi"/>
          <w:b/>
          <w:bCs/>
          <w:sz w:val="24"/>
          <w:szCs w:val="24"/>
          <w:lang w:val="en-GB"/>
        </w:rPr>
        <w:lastRenderedPageBreak/>
        <w:t>Introduction</w:t>
      </w:r>
      <w:bookmarkEnd w:id="2"/>
      <w:bookmarkEnd w:id="3"/>
    </w:p>
    <w:p w14:paraId="290F9624" w14:textId="77777777" w:rsidR="0010342B" w:rsidRPr="00C54A35" w:rsidRDefault="0010342B" w:rsidP="0010342B">
      <w:pPr>
        <w:spacing w:after="0" w:line="240" w:lineRule="auto"/>
        <w:rPr>
          <w:rFonts w:ascii="Times New Roman" w:eastAsia="Times New Roman" w:hAnsi="Times New Roman" w:cs="Times New Roman"/>
          <w:b/>
          <w:bCs/>
          <w:kern w:val="36"/>
          <w:sz w:val="24"/>
          <w:szCs w:val="24"/>
          <w:lang w:val="en-GB"/>
        </w:rPr>
      </w:pPr>
    </w:p>
    <w:p w14:paraId="55FFBD71" w14:textId="77777777" w:rsidR="0010342B" w:rsidRDefault="0010342B" w:rsidP="0010342B">
      <w:pPr>
        <w:spacing w:after="0" w:line="480" w:lineRule="auto"/>
        <w:ind w:firstLine="720"/>
        <w:jc w:val="both"/>
        <w:rPr>
          <w:rFonts w:ascii="Times New Roman" w:hAnsi="Times New Roman" w:cs="Times New Roman"/>
          <w:color w:val="FF0000"/>
          <w:sz w:val="24"/>
          <w:szCs w:val="24"/>
          <w:lang w:val="en-GB"/>
        </w:rPr>
      </w:pPr>
      <w:r w:rsidRPr="00273BCD">
        <w:rPr>
          <w:rFonts w:ascii="Times New Roman" w:hAnsi="Times New Roman" w:cs="Times New Roman"/>
          <w:sz w:val="24"/>
          <w:szCs w:val="24"/>
          <w:lang w:val="en-GB"/>
        </w:rPr>
        <w:t xml:space="preserve">Healthcare workers play an integral role in providing quality services to patients, and institutions must create programs that cater to their wellbeing. During the current Covid-19 pandemic, most people have been spending time at home due to government restrictions such as social distancing, curfews, and lockdown. Since the disease is currently at bay, people have begun working normally, but employees are still afraid of disease resurgence. As the manager of a not for profit </w:t>
      </w:r>
      <w:r>
        <w:rPr>
          <w:rFonts w:ascii="Times New Roman" w:hAnsi="Times New Roman" w:cs="Times New Roman"/>
          <w:sz w:val="24"/>
          <w:szCs w:val="24"/>
          <w:lang w:val="en-GB"/>
        </w:rPr>
        <w:t>organisation</w:t>
      </w:r>
      <w:r w:rsidRPr="00273BCD">
        <w:rPr>
          <w:rFonts w:ascii="Times New Roman" w:hAnsi="Times New Roman" w:cs="Times New Roman"/>
          <w:sz w:val="24"/>
          <w:szCs w:val="24"/>
          <w:lang w:val="en-GB"/>
        </w:rPr>
        <w:t xml:space="preserve">, I will use a strategic approach to combat the fears by creating a way to improve productivity through employee engagement. The initiative will help the workers to understand that the </w:t>
      </w:r>
      <w:r>
        <w:rPr>
          <w:rFonts w:ascii="Times New Roman" w:hAnsi="Times New Roman" w:cs="Times New Roman"/>
          <w:sz w:val="24"/>
          <w:szCs w:val="24"/>
          <w:lang w:val="en-GB"/>
        </w:rPr>
        <w:t>organisation</w:t>
      </w:r>
      <w:r w:rsidRPr="00273BCD">
        <w:rPr>
          <w:rFonts w:ascii="Times New Roman" w:hAnsi="Times New Roman" w:cs="Times New Roman"/>
          <w:sz w:val="24"/>
          <w:szCs w:val="24"/>
          <w:lang w:val="en-GB"/>
        </w:rPr>
        <w:t xml:space="preserve"> is worried about their welfare. Transformational leaders modify working environments by transforming the way followers think and it is crucial in facilitating alterations. </w:t>
      </w:r>
      <w:r w:rsidRPr="00776AC0">
        <w:rPr>
          <w:rFonts w:ascii="Times New Roman" w:hAnsi="Times New Roman" w:cs="Times New Roman"/>
          <w:color w:val="000000" w:themeColor="text1"/>
          <w:sz w:val="24"/>
          <w:szCs w:val="24"/>
          <w:lang w:val="en-GB"/>
        </w:rPr>
        <w:t xml:space="preserve">Therefore, the current plan will improvise the behaviour change framework combined with Kotter’s steps for change implementation through the transformational leadership. As a result, employee wellbeing will be enhanced, and the service quality will be increased in the long run.  </w:t>
      </w:r>
    </w:p>
    <w:p w14:paraId="4F137423" w14:textId="77777777" w:rsidR="0010342B" w:rsidRPr="00B73C3D" w:rsidRDefault="0010342B" w:rsidP="0010342B">
      <w:pPr>
        <w:pStyle w:val="Heading1"/>
        <w:rPr>
          <w:bCs w:val="0"/>
          <w:sz w:val="24"/>
          <w:szCs w:val="24"/>
          <w:lang w:val="en-GB"/>
        </w:rPr>
      </w:pPr>
      <w:bookmarkStart w:id="4" w:name="_Toc42374357"/>
      <w:bookmarkStart w:id="5" w:name="_Toc43218637"/>
      <w:r w:rsidRPr="00B73C3D">
        <w:rPr>
          <w:bCs w:val="0"/>
          <w:sz w:val="24"/>
          <w:szCs w:val="24"/>
          <w:lang w:val="en-GB"/>
        </w:rPr>
        <w:t>Objectives</w:t>
      </w:r>
      <w:bookmarkEnd w:id="4"/>
      <w:bookmarkEnd w:id="5"/>
    </w:p>
    <w:p w14:paraId="385B459F" w14:textId="77777777" w:rsidR="0010342B" w:rsidRPr="00273BCD" w:rsidRDefault="0010342B" w:rsidP="0010342B">
      <w:pPr>
        <w:spacing w:after="0" w:line="480" w:lineRule="auto"/>
        <w:ind w:firstLine="720"/>
        <w:jc w:val="both"/>
        <w:rPr>
          <w:rFonts w:ascii="Times New Roman" w:hAnsi="Times New Roman" w:cs="Times New Roman"/>
          <w:sz w:val="24"/>
          <w:szCs w:val="24"/>
          <w:lang w:val="en-GB"/>
        </w:rPr>
      </w:pPr>
      <w:r w:rsidRPr="0010342B">
        <w:rPr>
          <w:rFonts w:ascii="Times New Roman" w:hAnsi="Times New Roman" w:cs="Times New Roman"/>
          <w:sz w:val="24"/>
          <w:szCs w:val="24"/>
          <w:lang w:val="en-GB"/>
        </w:rPr>
        <w:t>The primary objective is to establish a way to solve the problem based on their mental health needs. The workforce needs a strategy to increase their productivity and create a sense of fulfilment as they facilitate mental health and wellbeing. I will initiate an honest discussion about the virus to establish the sense of urgency.  The virus spreads quickly and currently no absolute cure has been found yet which they could be fearing not to contract the illness while on duty (</w:t>
      </w:r>
      <w:r w:rsidRPr="0010342B">
        <w:rPr>
          <w:rFonts w:ascii="Times New Roman" w:hAnsi="Times New Roman" w:cs="Times New Roman"/>
          <w:sz w:val="24"/>
          <w:szCs w:val="24"/>
        </w:rPr>
        <w:t>Maragakis 2020)</w:t>
      </w:r>
      <w:r w:rsidRPr="0010342B">
        <w:rPr>
          <w:rFonts w:ascii="Times New Roman" w:hAnsi="Times New Roman" w:cs="Times New Roman"/>
          <w:sz w:val="24"/>
          <w:szCs w:val="24"/>
          <w:lang w:val="en-GB"/>
        </w:rPr>
        <w:t>. The other objective is to create a conducive working environment where workers can relive their anxiety and stress and share experiences with others.</w:t>
      </w:r>
      <w:r w:rsidRPr="00273BCD">
        <w:rPr>
          <w:rFonts w:ascii="Times New Roman" w:hAnsi="Times New Roman" w:cs="Times New Roman"/>
          <w:sz w:val="24"/>
          <w:szCs w:val="24"/>
          <w:lang w:val="en-GB"/>
        </w:rPr>
        <w:t xml:space="preserve"> </w:t>
      </w:r>
    </w:p>
    <w:p w14:paraId="208AB59D" w14:textId="77777777" w:rsidR="0010342B" w:rsidRDefault="0010342B" w:rsidP="0010342B">
      <w:pPr>
        <w:pStyle w:val="Heading1"/>
        <w:jc w:val="center"/>
        <w:rPr>
          <w:bCs w:val="0"/>
          <w:sz w:val="24"/>
          <w:szCs w:val="24"/>
          <w:lang w:val="en-GB"/>
        </w:rPr>
      </w:pPr>
      <w:bookmarkStart w:id="6" w:name="_Toc42374358"/>
    </w:p>
    <w:p w14:paraId="0465FB24" w14:textId="77777777" w:rsidR="0010342B" w:rsidRDefault="0010342B" w:rsidP="0010342B">
      <w:pPr>
        <w:pStyle w:val="Heading1"/>
        <w:jc w:val="center"/>
        <w:rPr>
          <w:bCs w:val="0"/>
          <w:sz w:val="24"/>
          <w:szCs w:val="24"/>
          <w:lang w:val="en-GB"/>
        </w:rPr>
      </w:pPr>
    </w:p>
    <w:p w14:paraId="576042E8" w14:textId="77777777" w:rsidR="0010342B" w:rsidRPr="004B6B38" w:rsidRDefault="0010342B" w:rsidP="0010342B">
      <w:pPr>
        <w:pStyle w:val="Heading1"/>
        <w:rPr>
          <w:bCs w:val="0"/>
          <w:sz w:val="24"/>
          <w:szCs w:val="24"/>
          <w:lang w:val="en-GB"/>
        </w:rPr>
      </w:pPr>
      <w:bookmarkStart w:id="7" w:name="_Toc43218638"/>
      <w:r w:rsidRPr="004B6B38">
        <w:rPr>
          <w:bCs w:val="0"/>
          <w:sz w:val="24"/>
          <w:szCs w:val="24"/>
          <w:lang w:val="en-GB"/>
        </w:rPr>
        <w:lastRenderedPageBreak/>
        <w:t>Stakeholder Engagement</w:t>
      </w:r>
      <w:bookmarkEnd w:id="6"/>
      <w:bookmarkEnd w:id="7"/>
    </w:p>
    <w:p w14:paraId="22F3AC47" w14:textId="77777777" w:rsidR="0010342B" w:rsidRPr="009E2ED7" w:rsidRDefault="0010342B" w:rsidP="0010342B">
      <w:pPr>
        <w:spacing w:after="0" w:line="480" w:lineRule="auto"/>
        <w:ind w:firstLine="720"/>
        <w:jc w:val="both"/>
        <w:rPr>
          <w:rFonts w:ascii="Times New Roman" w:hAnsi="Times New Roman" w:cs="Times New Roman"/>
          <w:sz w:val="24"/>
          <w:szCs w:val="24"/>
          <w:lang w:val="en-GB"/>
        </w:rPr>
      </w:pPr>
      <w:r w:rsidRPr="009E2ED7">
        <w:rPr>
          <w:rFonts w:ascii="Times New Roman" w:hAnsi="Times New Roman" w:cs="Times New Roman"/>
          <w:sz w:val="24"/>
          <w:szCs w:val="24"/>
          <w:lang w:val="en-GB"/>
        </w:rPr>
        <w:t>The stakeholders are the organisational leaders, nursing practitioners, other professionals at all levels within the institution and the supporting staff. I am planning to obtain their engagement by requesting a meeting to discuss the project’s needs, objectives, approach and the desired outcome. I will highlight the need for mental health and wellbeing change by highlighting the defects in the current program in reaction to COVID-19 to lure their engagement. I will emphasise that the current wellbeing program has discounted membership with additional gym franchises which might not cater the pandemic-related stress. The information will entice their involvement and therefore create a platform for change.</w:t>
      </w:r>
    </w:p>
    <w:p w14:paraId="7924EC24" w14:textId="77777777" w:rsidR="0010342B" w:rsidRPr="00A662C1" w:rsidRDefault="0010342B" w:rsidP="0010342B">
      <w:pPr>
        <w:pStyle w:val="Heading1"/>
        <w:rPr>
          <w:bCs w:val="0"/>
          <w:color w:val="000000" w:themeColor="text1"/>
          <w:sz w:val="24"/>
          <w:szCs w:val="24"/>
          <w:lang w:val="en-GB"/>
        </w:rPr>
      </w:pPr>
      <w:bookmarkStart w:id="8" w:name="_Toc42374359"/>
      <w:bookmarkStart w:id="9" w:name="_Toc43218639"/>
      <w:r w:rsidRPr="0010342B">
        <w:rPr>
          <w:bCs w:val="0"/>
          <w:sz w:val="24"/>
          <w:szCs w:val="24"/>
          <w:highlight w:val="yellow"/>
          <w:lang w:val="en-GB"/>
        </w:rPr>
        <w:t>Leadership</w:t>
      </w:r>
      <w:r w:rsidRPr="00C5342B">
        <w:rPr>
          <w:bCs w:val="0"/>
          <w:sz w:val="24"/>
          <w:szCs w:val="24"/>
          <w:lang w:val="en-GB"/>
        </w:rPr>
        <w:t xml:space="preserve"> Approach and </w:t>
      </w:r>
      <w:r w:rsidRPr="00A662C1">
        <w:rPr>
          <w:bCs w:val="0"/>
          <w:color w:val="000000" w:themeColor="text1"/>
          <w:sz w:val="24"/>
          <w:szCs w:val="24"/>
          <w:lang w:val="en-GB"/>
        </w:rPr>
        <w:t>Framework for Change</w:t>
      </w:r>
      <w:bookmarkEnd w:id="8"/>
      <w:bookmarkEnd w:id="9"/>
    </w:p>
    <w:p w14:paraId="188424CE" w14:textId="77777777" w:rsidR="0010342B" w:rsidRPr="00273BCD" w:rsidRDefault="0010342B" w:rsidP="0010342B">
      <w:pPr>
        <w:spacing w:after="0" w:line="480" w:lineRule="auto"/>
        <w:ind w:firstLine="720"/>
        <w:jc w:val="both"/>
        <w:rPr>
          <w:rFonts w:ascii="Times New Roman" w:hAnsi="Times New Roman" w:cs="Times New Roman"/>
          <w:sz w:val="24"/>
          <w:szCs w:val="24"/>
          <w:lang w:val="en-GB"/>
        </w:rPr>
      </w:pPr>
      <w:r w:rsidRPr="00273BCD">
        <w:rPr>
          <w:rFonts w:ascii="Times New Roman" w:hAnsi="Times New Roman" w:cs="Times New Roman"/>
          <w:sz w:val="24"/>
          <w:szCs w:val="24"/>
          <w:lang w:val="en-GB"/>
        </w:rPr>
        <w:t xml:space="preserve">The current project will use transformational leadership approach and John Kotter’s eight-step change process to transform the mental wellbeing at the non-profit community health provider. Transformational leadership approach is ideal in the current project as such leaders inspire their followers </w:t>
      </w:r>
      <w:r w:rsidRPr="0010342B">
        <w:rPr>
          <w:rFonts w:ascii="Times New Roman" w:hAnsi="Times New Roman" w:cs="Times New Roman"/>
          <w:sz w:val="24"/>
          <w:szCs w:val="24"/>
          <w:lang w:val="en-GB"/>
        </w:rPr>
        <w:t xml:space="preserve">and work with them </w:t>
      </w:r>
      <w:r w:rsidRPr="00273BCD">
        <w:rPr>
          <w:rFonts w:ascii="Times New Roman" w:hAnsi="Times New Roman" w:cs="Times New Roman"/>
          <w:sz w:val="24"/>
          <w:szCs w:val="24"/>
          <w:lang w:val="en-GB"/>
        </w:rPr>
        <w:t>to do their best which helps</w:t>
      </w:r>
      <w:r>
        <w:rPr>
          <w:rFonts w:ascii="Times New Roman" w:hAnsi="Times New Roman" w:cs="Times New Roman"/>
          <w:sz w:val="24"/>
          <w:szCs w:val="24"/>
          <w:lang w:val="en-GB"/>
        </w:rPr>
        <w:t xml:space="preserve"> </w:t>
      </w:r>
      <w:r w:rsidRPr="00273BCD">
        <w:rPr>
          <w:rFonts w:ascii="Times New Roman" w:hAnsi="Times New Roman" w:cs="Times New Roman"/>
          <w:sz w:val="24"/>
          <w:szCs w:val="24"/>
          <w:lang w:val="en-GB"/>
        </w:rPr>
        <w:t>meet</w:t>
      </w:r>
      <w:r>
        <w:rPr>
          <w:rFonts w:ascii="Times New Roman" w:hAnsi="Times New Roman" w:cs="Times New Roman"/>
          <w:sz w:val="24"/>
          <w:szCs w:val="24"/>
          <w:lang w:val="en-GB"/>
        </w:rPr>
        <w:t>ing</w:t>
      </w:r>
      <w:r w:rsidRPr="00273BCD">
        <w:rPr>
          <w:rFonts w:ascii="Times New Roman" w:hAnsi="Times New Roman" w:cs="Times New Roman"/>
          <w:sz w:val="24"/>
          <w:szCs w:val="24"/>
          <w:lang w:val="en-GB"/>
        </w:rPr>
        <w:t xml:space="preserve"> objectives for project-oriented </w:t>
      </w:r>
      <w:r>
        <w:rPr>
          <w:rFonts w:ascii="Times New Roman" w:hAnsi="Times New Roman" w:cs="Times New Roman"/>
          <w:sz w:val="24"/>
          <w:szCs w:val="24"/>
          <w:lang w:val="en-GB"/>
        </w:rPr>
        <w:t>organisations</w:t>
      </w:r>
      <w:r w:rsidRPr="00273BCD">
        <w:rPr>
          <w:rFonts w:ascii="Times New Roman" w:hAnsi="Times New Roman" w:cs="Times New Roman"/>
          <w:sz w:val="24"/>
          <w:szCs w:val="24"/>
          <w:lang w:val="en-GB"/>
        </w:rPr>
        <w:t xml:space="preserve"> (</w:t>
      </w:r>
      <w:r w:rsidRPr="00273BCD">
        <w:rPr>
          <w:rFonts w:ascii="Times New Roman" w:hAnsi="Times New Roman" w:cs="Times New Roman"/>
          <w:sz w:val="24"/>
          <w:szCs w:val="24"/>
        </w:rPr>
        <w:t>Jiang et al.</w:t>
      </w:r>
      <w:r>
        <w:rPr>
          <w:rFonts w:ascii="Times New Roman" w:hAnsi="Times New Roman" w:cs="Times New Roman"/>
          <w:sz w:val="24"/>
          <w:szCs w:val="24"/>
        </w:rPr>
        <w:t xml:space="preserve"> </w:t>
      </w:r>
      <w:r w:rsidRPr="00273BCD">
        <w:rPr>
          <w:rFonts w:ascii="Times New Roman" w:hAnsi="Times New Roman" w:cs="Times New Roman"/>
          <w:sz w:val="24"/>
          <w:szCs w:val="24"/>
        </w:rPr>
        <w:t>2017)</w:t>
      </w:r>
      <w:r w:rsidRPr="00273BCD">
        <w:rPr>
          <w:rFonts w:ascii="Times New Roman" w:hAnsi="Times New Roman" w:cs="Times New Roman"/>
          <w:sz w:val="24"/>
          <w:szCs w:val="24"/>
          <w:lang w:val="en-GB"/>
        </w:rPr>
        <w:t xml:space="preserve">. The method combined with John Kotter’s change model are </w:t>
      </w:r>
      <w:r>
        <w:rPr>
          <w:rFonts w:ascii="Times New Roman" w:hAnsi="Times New Roman" w:cs="Times New Roman"/>
          <w:sz w:val="24"/>
          <w:szCs w:val="24"/>
          <w:lang w:val="en-GB"/>
        </w:rPr>
        <w:t xml:space="preserve">more </w:t>
      </w:r>
      <w:r w:rsidRPr="00273BCD">
        <w:rPr>
          <w:rFonts w:ascii="Times New Roman" w:hAnsi="Times New Roman" w:cs="Times New Roman"/>
          <w:sz w:val="24"/>
          <w:szCs w:val="24"/>
          <w:lang w:val="en-GB"/>
        </w:rPr>
        <w:t xml:space="preserve">ideal for </w:t>
      </w:r>
      <w:r>
        <w:rPr>
          <w:rFonts w:ascii="Times New Roman" w:hAnsi="Times New Roman" w:cs="Times New Roman"/>
          <w:sz w:val="24"/>
          <w:szCs w:val="24"/>
          <w:lang w:val="en-GB"/>
        </w:rPr>
        <w:t>emphasising</w:t>
      </w:r>
      <w:r w:rsidRPr="00273BCD">
        <w:rPr>
          <w:rFonts w:ascii="Times New Roman" w:hAnsi="Times New Roman" w:cs="Times New Roman"/>
          <w:sz w:val="24"/>
          <w:szCs w:val="24"/>
          <w:lang w:val="en-GB"/>
        </w:rPr>
        <w:t xml:space="preserve"> vision and </w:t>
      </w:r>
      <w:r>
        <w:rPr>
          <w:rFonts w:ascii="Times New Roman" w:hAnsi="Times New Roman" w:cs="Times New Roman"/>
          <w:sz w:val="24"/>
          <w:szCs w:val="24"/>
          <w:lang w:val="en-GB"/>
        </w:rPr>
        <w:t>encouraging</w:t>
      </w:r>
      <w:r w:rsidRPr="00273BCD">
        <w:rPr>
          <w:rFonts w:ascii="Times New Roman" w:hAnsi="Times New Roman" w:cs="Times New Roman"/>
          <w:sz w:val="24"/>
          <w:szCs w:val="24"/>
          <w:lang w:val="en-GB"/>
        </w:rPr>
        <w:t xml:space="preserve"> followers to take responsibility </w:t>
      </w:r>
      <w:r>
        <w:rPr>
          <w:rFonts w:ascii="Times New Roman" w:hAnsi="Times New Roman" w:cs="Times New Roman"/>
          <w:sz w:val="24"/>
          <w:szCs w:val="24"/>
          <w:lang w:val="en-GB"/>
        </w:rPr>
        <w:t>in the needed</w:t>
      </w:r>
      <w:r w:rsidRPr="00273BCD">
        <w:rPr>
          <w:rFonts w:ascii="Times New Roman" w:hAnsi="Times New Roman" w:cs="Times New Roman"/>
          <w:sz w:val="24"/>
          <w:szCs w:val="24"/>
          <w:lang w:val="en-GB"/>
        </w:rPr>
        <w:t xml:space="preserve"> change (</w:t>
      </w:r>
      <w:r w:rsidRPr="00273BCD">
        <w:rPr>
          <w:rFonts w:ascii="Times New Roman" w:hAnsi="Times New Roman" w:cs="Times New Roman"/>
          <w:sz w:val="24"/>
          <w:szCs w:val="24"/>
        </w:rPr>
        <w:t>Jiang et al. 2017)</w:t>
      </w:r>
      <w:r w:rsidRPr="00273BCD">
        <w:rPr>
          <w:rFonts w:ascii="Times New Roman" w:hAnsi="Times New Roman" w:cs="Times New Roman"/>
          <w:sz w:val="24"/>
          <w:szCs w:val="24"/>
          <w:lang w:val="en-GB"/>
        </w:rPr>
        <w:t xml:space="preserve">. </w:t>
      </w:r>
    </w:p>
    <w:p w14:paraId="2084B2E7" w14:textId="77777777" w:rsidR="0010342B" w:rsidRPr="00956C0D" w:rsidRDefault="0010342B" w:rsidP="0010342B">
      <w:pPr>
        <w:spacing w:after="0" w:line="480" w:lineRule="auto"/>
        <w:ind w:firstLine="720"/>
        <w:jc w:val="both"/>
        <w:rPr>
          <w:rFonts w:ascii="Times New Roman" w:hAnsi="Times New Roman" w:cs="Times New Roman"/>
          <w:color w:val="000000" w:themeColor="text1"/>
          <w:sz w:val="24"/>
          <w:szCs w:val="24"/>
          <w:lang w:val="en-GB"/>
        </w:rPr>
      </w:pPr>
      <w:r w:rsidRPr="00956C0D">
        <w:rPr>
          <w:rFonts w:ascii="Times New Roman" w:hAnsi="Times New Roman" w:cs="Times New Roman"/>
          <w:color w:val="000000" w:themeColor="text1"/>
          <w:sz w:val="24"/>
          <w:szCs w:val="24"/>
          <w:highlight w:val="yellow"/>
          <w:lang w:val="en-GB"/>
        </w:rPr>
        <w:t>Besides that, the current project will rely on the BCW that is focuses on determining behaviour sources</w:t>
      </w:r>
      <w:r>
        <w:rPr>
          <w:rFonts w:ascii="Times New Roman" w:hAnsi="Times New Roman" w:cs="Times New Roman"/>
          <w:color w:val="000000" w:themeColor="text1"/>
          <w:sz w:val="24"/>
          <w:szCs w:val="24"/>
          <w:highlight w:val="yellow"/>
          <w:lang w:val="en-GB"/>
        </w:rPr>
        <w:t>,</w:t>
      </w:r>
      <w:r w:rsidRPr="00956C0D">
        <w:rPr>
          <w:rFonts w:ascii="Times New Roman" w:hAnsi="Times New Roman" w:cs="Times New Roman"/>
          <w:color w:val="000000" w:themeColor="text1"/>
          <w:sz w:val="24"/>
          <w:szCs w:val="24"/>
          <w:highlight w:val="yellow"/>
          <w:lang w:val="en-GB"/>
        </w:rPr>
        <w:t xml:space="preserve"> </w:t>
      </w:r>
      <w:r>
        <w:rPr>
          <w:rFonts w:ascii="Times New Roman" w:hAnsi="Times New Roman" w:cs="Times New Roman"/>
          <w:color w:val="000000" w:themeColor="text1"/>
          <w:sz w:val="24"/>
          <w:szCs w:val="24"/>
          <w:highlight w:val="yellow"/>
          <w:lang w:val="en-GB"/>
        </w:rPr>
        <w:t>which</w:t>
      </w:r>
      <w:r w:rsidRPr="00956C0D">
        <w:rPr>
          <w:rFonts w:ascii="Times New Roman" w:hAnsi="Times New Roman" w:cs="Times New Roman"/>
          <w:color w:val="000000" w:themeColor="text1"/>
          <w:sz w:val="24"/>
          <w:szCs w:val="24"/>
          <w:highlight w:val="yellow"/>
          <w:lang w:val="en-GB"/>
        </w:rPr>
        <w:t xml:space="preserve"> could establish successful goals for intervention. Moreover, the BCW is useful as it utilizes capability, opportunity, motivation' and 'behaviour from the interacting system to specify the most effective policies and functions (</w:t>
      </w:r>
      <w:proofErr w:type="spellStart"/>
      <w:r w:rsidRPr="00956C0D">
        <w:rPr>
          <w:rFonts w:ascii="Times New Roman" w:hAnsi="Times New Roman" w:cs="Times New Roman"/>
          <w:color w:val="000000" w:themeColor="text1"/>
          <w:sz w:val="24"/>
          <w:szCs w:val="24"/>
          <w:highlight w:val="yellow"/>
          <w:lang w:val="en-GB"/>
        </w:rPr>
        <w:t>Michie</w:t>
      </w:r>
      <w:proofErr w:type="spellEnd"/>
      <w:r w:rsidRPr="00956C0D">
        <w:rPr>
          <w:rFonts w:ascii="Times New Roman" w:hAnsi="Times New Roman" w:cs="Times New Roman"/>
          <w:color w:val="000000" w:themeColor="text1"/>
          <w:sz w:val="24"/>
          <w:szCs w:val="24"/>
          <w:highlight w:val="yellow"/>
          <w:lang w:val="en-GB"/>
        </w:rPr>
        <w:t>, Atkins &amp; West 2014). The whole project will therefore assist in meeting the project’s overall transformation objective.</w:t>
      </w:r>
    </w:p>
    <w:p w14:paraId="1DD00703" w14:textId="77777777" w:rsidR="0010342B" w:rsidRDefault="0010342B" w:rsidP="0010342B">
      <w:pPr>
        <w:spacing w:after="0" w:line="480" w:lineRule="auto"/>
        <w:ind w:firstLine="720"/>
        <w:jc w:val="both"/>
        <w:rPr>
          <w:rFonts w:ascii="Times New Roman" w:hAnsi="Times New Roman" w:cs="Times New Roman"/>
          <w:sz w:val="24"/>
          <w:szCs w:val="24"/>
          <w:lang w:val="en-GB"/>
        </w:rPr>
      </w:pPr>
    </w:p>
    <w:p w14:paraId="50A9AF51" w14:textId="77777777" w:rsidR="0010342B" w:rsidRPr="00606011" w:rsidRDefault="0010342B" w:rsidP="0010342B">
      <w:pPr>
        <w:pStyle w:val="Heading1"/>
        <w:rPr>
          <w:bCs w:val="0"/>
          <w:sz w:val="24"/>
          <w:szCs w:val="24"/>
          <w:lang w:val="en-GB"/>
        </w:rPr>
      </w:pPr>
      <w:bookmarkStart w:id="10" w:name="_Toc42374360"/>
      <w:bookmarkStart w:id="11" w:name="_Toc43218640"/>
      <w:r w:rsidRPr="0010342B">
        <w:rPr>
          <w:bCs w:val="0"/>
          <w:sz w:val="24"/>
          <w:szCs w:val="24"/>
          <w:highlight w:val="yellow"/>
          <w:lang w:val="en-GB"/>
        </w:rPr>
        <w:lastRenderedPageBreak/>
        <w:t>Strategies</w:t>
      </w:r>
      <w:bookmarkEnd w:id="10"/>
      <w:bookmarkEnd w:id="11"/>
    </w:p>
    <w:p w14:paraId="18B79D3B" w14:textId="77777777" w:rsidR="0010342B" w:rsidRPr="00BC01F0" w:rsidRDefault="0010342B" w:rsidP="0010342B">
      <w:pPr>
        <w:spacing w:after="0" w:line="480" w:lineRule="auto"/>
        <w:ind w:firstLine="720"/>
        <w:jc w:val="both"/>
        <w:rPr>
          <w:rFonts w:ascii="Times New Roman" w:hAnsi="Times New Roman" w:cs="Times New Roman"/>
          <w:color w:val="000000" w:themeColor="text1"/>
          <w:sz w:val="24"/>
          <w:szCs w:val="24"/>
          <w:lang w:val="en-GB"/>
        </w:rPr>
      </w:pPr>
      <w:r w:rsidRPr="00273BCD">
        <w:rPr>
          <w:rFonts w:ascii="Times New Roman" w:hAnsi="Times New Roman" w:cs="Times New Roman"/>
          <w:sz w:val="24"/>
          <w:szCs w:val="24"/>
          <w:lang w:val="en-GB"/>
        </w:rPr>
        <w:t>I am planning to diagnose or understand the context for change where I will use Kotter’s framework</w:t>
      </w:r>
      <w:r w:rsidRPr="00BC01F0">
        <w:rPr>
          <w:rFonts w:ascii="Times New Roman" w:hAnsi="Times New Roman" w:cs="Times New Roman"/>
          <w:color w:val="000000" w:themeColor="text1"/>
          <w:sz w:val="24"/>
          <w:szCs w:val="24"/>
          <w:lang w:val="en-GB"/>
        </w:rPr>
        <w:t xml:space="preserve">. The first step to the third one will assist in diagnosing the problem and explaining the need for change to the shareholders. The five whys will also assist in diagnosing the reasons the practitioners are taking more sick leaves than usual at the diagnosis stage. Step four to six will be used to plan the appropriate change such as transforming the current program to suit COVID-19 related aspects. SWOT analysis technique will be used in this section to determine organisational plans for improving worker’s mental ability. Lastly, step seven and eight will help in evaluating the changes because I also plan to determine their effectiveness based on the employee’s progress. </w:t>
      </w:r>
    </w:p>
    <w:p w14:paraId="57179C00" w14:textId="78109241" w:rsidR="0010342B" w:rsidRPr="00BC01F0" w:rsidRDefault="0010342B" w:rsidP="0010342B">
      <w:pPr>
        <w:pStyle w:val="Heading1"/>
        <w:rPr>
          <w:bCs w:val="0"/>
          <w:color w:val="000000" w:themeColor="text1"/>
          <w:sz w:val="24"/>
          <w:szCs w:val="24"/>
          <w:lang w:val="en-GB"/>
        </w:rPr>
      </w:pPr>
      <w:bookmarkStart w:id="12" w:name="_Toc43218641"/>
      <w:bookmarkStart w:id="13" w:name="_Toc42374361"/>
      <w:r w:rsidRPr="00BC01F0">
        <w:rPr>
          <w:bCs w:val="0"/>
          <w:color w:val="000000" w:themeColor="text1"/>
          <w:sz w:val="24"/>
          <w:szCs w:val="24"/>
          <w:lang w:val="en-GB"/>
        </w:rPr>
        <w:t>Diagnosis the problem</w:t>
      </w:r>
      <w:bookmarkEnd w:id="12"/>
      <w:r>
        <w:rPr>
          <w:bCs w:val="0"/>
          <w:color w:val="000000" w:themeColor="text1"/>
          <w:sz w:val="24"/>
          <w:szCs w:val="24"/>
          <w:lang w:val="en-GB"/>
        </w:rPr>
        <w:t xml:space="preserve"> </w:t>
      </w:r>
      <w:proofErr w:type="gramStart"/>
      <w:r>
        <w:rPr>
          <w:bCs w:val="0"/>
          <w:color w:val="000000" w:themeColor="text1"/>
          <w:sz w:val="24"/>
          <w:szCs w:val="24"/>
          <w:lang w:val="en-GB"/>
        </w:rPr>
        <w:t>( step</w:t>
      </w:r>
      <w:proofErr w:type="gramEnd"/>
      <w:r>
        <w:rPr>
          <w:bCs w:val="0"/>
          <w:color w:val="000000" w:themeColor="text1"/>
          <w:sz w:val="24"/>
          <w:szCs w:val="24"/>
          <w:lang w:val="en-GB"/>
        </w:rPr>
        <w:t xml:space="preserve"> 1 - step 3)</w:t>
      </w:r>
    </w:p>
    <w:bookmarkEnd w:id="13"/>
    <w:p w14:paraId="3FC89559" w14:textId="77777777" w:rsidR="0010342B" w:rsidRDefault="0010342B" w:rsidP="0010342B">
      <w:pPr>
        <w:spacing w:after="0" w:line="480" w:lineRule="auto"/>
        <w:ind w:firstLine="720"/>
        <w:jc w:val="both"/>
        <w:rPr>
          <w:rFonts w:ascii="Times New Roman" w:hAnsi="Times New Roman" w:cs="Times New Roman"/>
          <w:sz w:val="24"/>
          <w:szCs w:val="24"/>
          <w:lang w:val="en-GB"/>
        </w:rPr>
      </w:pPr>
      <w:r w:rsidRPr="00273BCD">
        <w:rPr>
          <w:rFonts w:ascii="Times New Roman" w:hAnsi="Times New Roman" w:cs="Times New Roman"/>
          <w:sz w:val="24"/>
          <w:szCs w:val="24"/>
          <w:lang w:val="en-GB"/>
        </w:rPr>
        <w:t>Currently, the pandemic seems to have subsided with people generally returning to normalcy, but the worker’s behaviour illustrates the need to create a sense of urgency. The present employee wellbeing strategy does not seem to cater to the worker’s needs based on the COVID-19 virus such as social distancing (</w:t>
      </w:r>
      <w:r w:rsidRPr="00273BCD">
        <w:rPr>
          <w:rFonts w:ascii="Times New Roman" w:hAnsi="Times New Roman" w:cs="Times New Roman"/>
          <w:sz w:val="24"/>
          <w:szCs w:val="24"/>
        </w:rPr>
        <w:t>Maragakis</w:t>
      </w:r>
      <w:r>
        <w:rPr>
          <w:rFonts w:ascii="Times New Roman" w:hAnsi="Times New Roman" w:cs="Times New Roman"/>
          <w:sz w:val="24"/>
          <w:szCs w:val="24"/>
        </w:rPr>
        <w:t xml:space="preserve"> </w:t>
      </w:r>
      <w:r w:rsidRPr="00273BCD">
        <w:rPr>
          <w:rFonts w:ascii="Times New Roman" w:hAnsi="Times New Roman" w:cs="Times New Roman"/>
          <w:sz w:val="24"/>
          <w:szCs w:val="24"/>
        </w:rPr>
        <w:t>2020)</w:t>
      </w:r>
      <w:r w:rsidRPr="00273BCD">
        <w:rPr>
          <w:rFonts w:ascii="Times New Roman" w:hAnsi="Times New Roman" w:cs="Times New Roman"/>
          <w:sz w:val="24"/>
          <w:szCs w:val="24"/>
          <w:lang w:val="en-GB"/>
        </w:rPr>
        <w:t xml:space="preserve">. </w:t>
      </w:r>
      <w:r w:rsidRPr="000E5534">
        <w:rPr>
          <w:rFonts w:ascii="Times New Roman" w:hAnsi="Times New Roman" w:cs="Times New Roman"/>
          <w:sz w:val="24"/>
          <w:szCs w:val="24"/>
          <w:highlight w:val="yellow"/>
          <w:lang w:val="en-GB"/>
        </w:rPr>
        <w:t>Accordingly, individual meetings are necessary to understand the issues facing each employee as each one of them is dealing with different concerns in such pandemic times. Some important aspects should be explained to those employees during the meeting to remind them of how important they are to the organization. Based on the BCW model, it is important to identify the problem first in order to apply the right policies. Therefore, it is essential</w:t>
      </w:r>
      <w:r w:rsidRPr="000E5534">
        <w:rPr>
          <w:rFonts w:ascii="Times New Roman" w:hAnsi="Times New Roman" w:cs="Times New Roman" w:hint="cs"/>
          <w:sz w:val="24"/>
          <w:szCs w:val="24"/>
          <w:highlight w:val="yellow"/>
          <w:rtl/>
          <w:lang w:val="en-GB"/>
        </w:rPr>
        <w:t xml:space="preserve"> </w:t>
      </w:r>
      <w:r w:rsidRPr="000E5534">
        <w:rPr>
          <w:rFonts w:ascii="Times New Roman" w:hAnsi="Times New Roman" w:cs="Times New Roman"/>
          <w:sz w:val="24"/>
          <w:szCs w:val="24"/>
          <w:highlight w:val="yellow"/>
          <w:lang w:val="en-GB"/>
        </w:rPr>
        <w:t xml:space="preserve">to </w:t>
      </w:r>
      <w:r w:rsidRPr="000E5534">
        <w:rPr>
          <w:rFonts w:ascii="Times New Roman" w:hAnsi="Times New Roman" w:cs="Times New Roman"/>
          <w:sz w:val="24"/>
          <w:szCs w:val="24"/>
          <w:highlight w:val="yellow"/>
          <w:lang w:val="en-AU"/>
        </w:rPr>
        <w:t xml:space="preserve">support the </w:t>
      </w:r>
      <w:r w:rsidRPr="000E5534">
        <w:rPr>
          <w:rFonts w:ascii="Times New Roman" w:hAnsi="Times New Roman" w:cs="Times New Roman"/>
          <w:sz w:val="24"/>
          <w:szCs w:val="24"/>
          <w:highlight w:val="yellow"/>
          <w:lang w:val="en-GB"/>
        </w:rPr>
        <w:t>individuals in order to encourage them to reveal their fears and personal concerns. To do so, first of all, emphasising that the worries regarding the virus are being understood. Second, giving each one the chance to speak up about how the pandemic has affected his mental health and why would he think</w:t>
      </w:r>
      <w:r>
        <w:rPr>
          <w:rFonts w:ascii="Times New Roman" w:hAnsi="Times New Roman" w:cs="Times New Roman"/>
          <w:sz w:val="24"/>
          <w:szCs w:val="24"/>
          <w:highlight w:val="yellow"/>
          <w:lang w:val="en-GB"/>
        </w:rPr>
        <w:t xml:space="preserve"> </w:t>
      </w:r>
      <w:r w:rsidRPr="000E5534">
        <w:rPr>
          <w:rFonts w:ascii="Times New Roman" w:hAnsi="Times New Roman" w:cs="Times New Roman"/>
          <w:sz w:val="24"/>
          <w:szCs w:val="24"/>
          <w:highlight w:val="yellow"/>
          <w:lang w:val="en-GB"/>
        </w:rPr>
        <w:t>it is the cause.</w:t>
      </w:r>
      <w:r w:rsidRPr="000E5534">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Moreover, the five whys problem-solving strategy will be used to determine the reasons </w:t>
      </w:r>
      <w:r>
        <w:rPr>
          <w:rFonts w:ascii="Times New Roman" w:hAnsi="Times New Roman" w:cs="Times New Roman"/>
          <w:sz w:val="24"/>
          <w:szCs w:val="24"/>
          <w:lang w:val="en-GB"/>
        </w:rPr>
        <w:lastRenderedPageBreak/>
        <w:t xml:space="preserve">workers are taking too many sick leaves. </w:t>
      </w:r>
      <w:r w:rsidRPr="00273BCD">
        <w:rPr>
          <w:rFonts w:ascii="Times New Roman" w:hAnsi="Times New Roman" w:cs="Times New Roman"/>
          <w:sz w:val="24"/>
          <w:szCs w:val="24"/>
          <w:lang w:val="en-GB"/>
        </w:rPr>
        <w:t xml:space="preserve">The initiative will help the workers to </w:t>
      </w:r>
      <w:r>
        <w:rPr>
          <w:rFonts w:ascii="Times New Roman" w:hAnsi="Times New Roman" w:cs="Times New Roman"/>
          <w:sz w:val="24"/>
          <w:szCs w:val="24"/>
          <w:lang w:val="en-GB"/>
        </w:rPr>
        <w:t xml:space="preserve">realize and </w:t>
      </w:r>
      <w:r w:rsidRPr="00273BCD">
        <w:rPr>
          <w:rFonts w:ascii="Times New Roman" w:hAnsi="Times New Roman" w:cs="Times New Roman"/>
          <w:sz w:val="24"/>
          <w:szCs w:val="24"/>
          <w:lang w:val="en-GB"/>
        </w:rPr>
        <w:t xml:space="preserve">understand that the </w:t>
      </w:r>
      <w:r>
        <w:rPr>
          <w:rFonts w:ascii="Times New Roman" w:hAnsi="Times New Roman" w:cs="Times New Roman"/>
          <w:sz w:val="24"/>
          <w:szCs w:val="24"/>
          <w:lang w:val="en-GB"/>
        </w:rPr>
        <w:t>organisation</w:t>
      </w:r>
      <w:r w:rsidRPr="00273BCD">
        <w:rPr>
          <w:rFonts w:ascii="Times New Roman" w:hAnsi="Times New Roman" w:cs="Times New Roman"/>
          <w:sz w:val="24"/>
          <w:szCs w:val="24"/>
          <w:lang w:val="en-GB"/>
        </w:rPr>
        <w:t xml:space="preserve"> is </w:t>
      </w:r>
      <w:r>
        <w:rPr>
          <w:rFonts w:ascii="Times New Roman" w:hAnsi="Times New Roman" w:cs="Times New Roman"/>
          <w:sz w:val="24"/>
          <w:szCs w:val="24"/>
          <w:lang w:val="en-GB"/>
        </w:rPr>
        <w:t>taking</w:t>
      </w:r>
      <w:r w:rsidRPr="000E5534">
        <w:rPr>
          <w:rFonts w:ascii="Times New Roman" w:hAnsi="Times New Roman" w:cs="Times New Roman"/>
          <w:sz w:val="24"/>
          <w:szCs w:val="24"/>
          <w:lang w:val="en-GB"/>
        </w:rPr>
        <w:t xml:space="preserve"> into consideration </w:t>
      </w:r>
      <w:r w:rsidRPr="00273BCD">
        <w:rPr>
          <w:rFonts w:ascii="Times New Roman" w:hAnsi="Times New Roman" w:cs="Times New Roman"/>
          <w:sz w:val="24"/>
          <w:szCs w:val="24"/>
          <w:lang w:val="en-GB"/>
        </w:rPr>
        <w:t xml:space="preserve">their welfare. </w:t>
      </w:r>
    </w:p>
    <w:p w14:paraId="0D166003" w14:textId="77777777" w:rsidR="0010342B" w:rsidRPr="00273BCD" w:rsidRDefault="0010342B" w:rsidP="0010342B">
      <w:pPr>
        <w:spacing w:after="0" w:line="480" w:lineRule="auto"/>
        <w:ind w:firstLine="720"/>
        <w:jc w:val="both"/>
        <w:rPr>
          <w:rFonts w:ascii="Times New Roman" w:hAnsi="Times New Roman" w:cs="Times New Roman"/>
          <w:sz w:val="24"/>
          <w:szCs w:val="24"/>
          <w:lang w:val="en-GB"/>
        </w:rPr>
      </w:pPr>
      <w:r w:rsidRPr="0010342B">
        <w:rPr>
          <w:rFonts w:ascii="Times New Roman" w:hAnsi="Times New Roman" w:cs="Times New Roman"/>
          <w:sz w:val="24"/>
          <w:szCs w:val="24"/>
          <w:lang w:val="en-GB"/>
        </w:rPr>
        <w:t>I will select a group of six individuals based on their behaviour such as strong willpower to facilitate the changes. I will convince the practitioners the need to modify their actions to suit the new normal (</w:t>
      </w:r>
      <w:r w:rsidRPr="0010342B">
        <w:rPr>
          <w:rFonts w:ascii="Times New Roman" w:hAnsi="Times New Roman" w:cs="Times New Roman"/>
          <w:sz w:val="24"/>
        </w:rPr>
        <w:t>Slattery 2020)</w:t>
      </w:r>
      <w:r w:rsidRPr="0010342B">
        <w:rPr>
          <w:rFonts w:ascii="Times New Roman" w:hAnsi="Times New Roman" w:cs="Times New Roman"/>
          <w:sz w:val="24"/>
          <w:szCs w:val="24"/>
          <w:lang w:val="en-GB"/>
        </w:rPr>
        <w:t>. The most pressing issue with the workforce might be stressful as they wonder whether they will contract the disease or not during their official duties as it spreads rapidly (</w:t>
      </w:r>
      <w:r w:rsidRPr="0010342B">
        <w:rPr>
          <w:rFonts w:ascii="Times New Roman" w:hAnsi="Times New Roman" w:cs="Times New Roman"/>
          <w:sz w:val="24"/>
          <w:szCs w:val="24"/>
        </w:rPr>
        <w:t>Maragakis 2020)</w:t>
      </w:r>
      <w:r w:rsidRPr="0010342B">
        <w:rPr>
          <w:rFonts w:ascii="Times New Roman" w:hAnsi="Times New Roman" w:cs="Times New Roman"/>
          <w:sz w:val="24"/>
          <w:szCs w:val="24"/>
          <w:lang w:val="en-GB"/>
        </w:rPr>
        <w:t>. The individuals will be selected based on their understanding of the illness and their willingness to create a new working environment for their colleagues. Hence, the team will assist in improving the current wellbeing strategy based on COVID-19 improvement perspectives.</w:t>
      </w:r>
      <w:r w:rsidRPr="00273BCD">
        <w:rPr>
          <w:rFonts w:ascii="Times New Roman" w:hAnsi="Times New Roman" w:cs="Times New Roman"/>
          <w:sz w:val="24"/>
          <w:szCs w:val="24"/>
          <w:lang w:val="en-GB"/>
        </w:rPr>
        <w:t xml:space="preserve">  </w:t>
      </w:r>
    </w:p>
    <w:p w14:paraId="2E6DFD0D" w14:textId="77777777" w:rsidR="0010342B" w:rsidRPr="00273BCD" w:rsidRDefault="0010342B" w:rsidP="0010342B">
      <w:pPr>
        <w:spacing w:after="0" w:line="480" w:lineRule="auto"/>
        <w:ind w:firstLine="720"/>
        <w:jc w:val="both"/>
        <w:rPr>
          <w:rFonts w:ascii="Times New Roman" w:hAnsi="Times New Roman" w:cs="Times New Roman"/>
          <w:sz w:val="24"/>
          <w:szCs w:val="24"/>
          <w:lang w:val="en-GB"/>
        </w:rPr>
      </w:pPr>
      <w:r w:rsidRPr="00273BCD">
        <w:rPr>
          <w:rFonts w:ascii="Times New Roman" w:hAnsi="Times New Roman" w:cs="Times New Roman"/>
          <w:sz w:val="24"/>
          <w:szCs w:val="24"/>
          <w:lang w:val="en-GB"/>
        </w:rPr>
        <w:t xml:space="preserve">The process will involve redefining the </w:t>
      </w:r>
      <w:r>
        <w:rPr>
          <w:rFonts w:ascii="Times New Roman" w:hAnsi="Times New Roman" w:cs="Times New Roman"/>
          <w:sz w:val="24"/>
          <w:szCs w:val="24"/>
          <w:lang w:val="en-GB"/>
        </w:rPr>
        <w:t>organisation’s</w:t>
      </w:r>
      <w:r w:rsidRPr="00273BCD">
        <w:rPr>
          <w:rFonts w:ascii="Times New Roman" w:hAnsi="Times New Roman" w:cs="Times New Roman"/>
          <w:sz w:val="24"/>
          <w:szCs w:val="24"/>
          <w:lang w:val="en-GB"/>
        </w:rPr>
        <w:t xml:space="preserve"> core values and then defining a new vision that reflects on the global pandemic. I will </w:t>
      </w:r>
      <w:r>
        <w:rPr>
          <w:rFonts w:ascii="Times New Roman" w:hAnsi="Times New Roman" w:cs="Times New Roman"/>
          <w:sz w:val="24"/>
          <w:szCs w:val="24"/>
          <w:lang w:val="en-GB"/>
        </w:rPr>
        <w:t>organise</w:t>
      </w:r>
      <w:r w:rsidRPr="00273BCD">
        <w:rPr>
          <w:rFonts w:ascii="Times New Roman" w:hAnsi="Times New Roman" w:cs="Times New Roman"/>
          <w:sz w:val="24"/>
          <w:szCs w:val="24"/>
          <w:lang w:val="en-GB"/>
        </w:rPr>
        <w:t xml:space="preserve"> a meeting with the selected team leaders to </w:t>
      </w:r>
      <w:r>
        <w:rPr>
          <w:rFonts w:ascii="Times New Roman" w:hAnsi="Times New Roman" w:cs="Times New Roman"/>
          <w:sz w:val="24"/>
          <w:szCs w:val="24"/>
          <w:lang w:val="en-GB"/>
        </w:rPr>
        <w:t>strategies</w:t>
      </w:r>
      <w:r w:rsidRPr="00273BCD">
        <w:rPr>
          <w:rFonts w:ascii="Times New Roman" w:hAnsi="Times New Roman" w:cs="Times New Roman"/>
          <w:sz w:val="24"/>
          <w:szCs w:val="24"/>
          <w:lang w:val="en-GB"/>
        </w:rPr>
        <w:t xml:space="preserve"> on the vision that reflects on all the existing measures and incorporates new ones that inspire the workers to acknowledge the new normal (</w:t>
      </w:r>
      <w:r w:rsidRPr="00273BCD">
        <w:rPr>
          <w:rFonts w:ascii="Times New Roman" w:hAnsi="Times New Roman" w:cs="Times New Roman"/>
          <w:sz w:val="24"/>
          <w:szCs w:val="24"/>
        </w:rPr>
        <w:t>Government of South Australia SA Health</w:t>
      </w:r>
      <w:r>
        <w:rPr>
          <w:rFonts w:ascii="Times New Roman" w:hAnsi="Times New Roman" w:cs="Times New Roman"/>
          <w:sz w:val="24"/>
          <w:szCs w:val="24"/>
        </w:rPr>
        <w:t xml:space="preserve"> </w:t>
      </w:r>
      <w:r w:rsidRPr="00273BCD">
        <w:rPr>
          <w:rFonts w:ascii="Times New Roman" w:hAnsi="Times New Roman" w:cs="Times New Roman"/>
          <w:sz w:val="24"/>
          <w:szCs w:val="24"/>
        </w:rPr>
        <w:t>2020)</w:t>
      </w:r>
      <w:r w:rsidRPr="00273BCD">
        <w:rPr>
          <w:rFonts w:ascii="Times New Roman" w:hAnsi="Times New Roman" w:cs="Times New Roman"/>
          <w:sz w:val="24"/>
          <w:szCs w:val="24"/>
          <w:lang w:val="en-GB"/>
        </w:rPr>
        <w:t xml:space="preserve">. </w:t>
      </w:r>
      <w:r>
        <w:rPr>
          <w:rFonts w:ascii="Times New Roman" w:hAnsi="Times New Roman" w:cs="Times New Roman"/>
          <w:sz w:val="24"/>
          <w:szCs w:val="24"/>
          <w:lang w:val="en-GB"/>
        </w:rPr>
        <w:t>I will use the SWOT analysis to plan a strategic design that will help the firm will use to meet the created vision. I will use it to determine if the organisation’s financial capacity to support the new developments in enacting COVID-19 oriented mental health facility. Transformational</w:t>
      </w:r>
      <w:r w:rsidRPr="00273BCD">
        <w:rPr>
          <w:rFonts w:ascii="Times New Roman" w:hAnsi="Times New Roman" w:cs="Times New Roman"/>
          <w:sz w:val="24"/>
          <w:szCs w:val="24"/>
          <w:lang w:val="en-GB"/>
        </w:rPr>
        <w:t xml:space="preserve"> leader</w:t>
      </w:r>
      <w:r>
        <w:rPr>
          <w:rFonts w:ascii="Times New Roman" w:hAnsi="Times New Roman" w:cs="Times New Roman"/>
          <w:sz w:val="24"/>
          <w:szCs w:val="24"/>
          <w:lang w:val="en-GB"/>
        </w:rPr>
        <w:t xml:space="preserve">s </w:t>
      </w:r>
      <w:r w:rsidRPr="00273BCD">
        <w:rPr>
          <w:rFonts w:ascii="Times New Roman" w:hAnsi="Times New Roman" w:cs="Times New Roman"/>
          <w:sz w:val="24"/>
          <w:szCs w:val="24"/>
          <w:lang w:val="en-GB"/>
        </w:rPr>
        <w:t>inspire employees into participating in the changes to reduce the obstacles that may arise (</w:t>
      </w:r>
      <w:r w:rsidRPr="00273BCD">
        <w:rPr>
          <w:rFonts w:ascii="Times New Roman" w:hAnsi="Times New Roman" w:cs="Times New Roman"/>
          <w:sz w:val="24"/>
          <w:szCs w:val="24"/>
        </w:rPr>
        <w:t>Jiang et al. 2017)</w:t>
      </w:r>
      <w:r w:rsidRPr="00273BCD">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273BCD">
        <w:rPr>
          <w:rFonts w:ascii="Times New Roman" w:hAnsi="Times New Roman" w:cs="Times New Roman"/>
          <w:sz w:val="24"/>
          <w:szCs w:val="24"/>
          <w:lang w:val="en-GB"/>
        </w:rPr>
        <w:t xml:space="preserve">Therefore, the leadership style will assist in creating a vision that motivates workers to meet </w:t>
      </w:r>
      <w:r>
        <w:rPr>
          <w:rFonts w:ascii="Times New Roman" w:hAnsi="Times New Roman" w:cs="Times New Roman"/>
          <w:sz w:val="24"/>
          <w:szCs w:val="24"/>
          <w:lang w:val="en-GB"/>
        </w:rPr>
        <w:t>organisational</w:t>
      </w:r>
      <w:r w:rsidRPr="00273BCD">
        <w:rPr>
          <w:rFonts w:ascii="Times New Roman" w:hAnsi="Times New Roman" w:cs="Times New Roman"/>
          <w:sz w:val="24"/>
          <w:szCs w:val="24"/>
          <w:lang w:val="en-GB"/>
        </w:rPr>
        <w:t xml:space="preserve"> </w:t>
      </w:r>
      <w:r>
        <w:rPr>
          <w:rFonts w:ascii="Times New Roman" w:hAnsi="Times New Roman" w:cs="Times New Roman"/>
          <w:sz w:val="24"/>
          <w:szCs w:val="24"/>
          <w:lang w:val="en-GB"/>
        </w:rPr>
        <w:t>goals.</w:t>
      </w:r>
    </w:p>
    <w:p w14:paraId="4C91AAC6" w14:textId="74E56B10" w:rsidR="0010342B" w:rsidRPr="00BC01F0" w:rsidRDefault="0010342B" w:rsidP="0010342B">
      <w:pPr>
        <w:pStyle w:val="Heading1"/>
        <w:rPr>
          <w:bCs w:val="0"/>
          <w:color w:val="000000" w:themeColor="text1"/>
          <w:sz w:val="24"/>
          <w:szCs w:val="24"/>
          <w:lang w:val="en-GB"/>
        </w:rPr>
      </w:pPr>
      <w:bookmarkStart w:id="14" w:name="_Toc43218642"/>
      <w:r w:rsidRPr="00BC01F0">
        <w:rPr>
          <w:bCs w:val="0"/>
          <w:color w:val="000000" w:themeColor="text1"/>
          <w:sz w:val="24"/>
          <w:szCs w:val="24"/>
          <w:lang w:val="en-GB"/>
        </w:rPr>
        <w:t>Appropriate change</w:t>
      </w:r>
      <w:bookmarkEnd w:id="14"/>
      <w:r>
        <w:rPr>
          <w:bCs w:val="0"/>
          <w:color w:val="000000" w:themeColor="text1"/>
          <w:sz w:val="24"/>
          <w:szCs w:val="24"/>
          <w:lang w:val="en-GB"/>
        </w:rPr>
        <w:t xml:space="preserve"> </w:t>
      </w:r>
      <w:proofErr w:type="gramStart"/>
      <w:r>
        <w:rPr>
          <w:bCs w:val="0"/>
          <w:color w:val="000000" w:themeColor="text1"/>
          <w:sz w:val="24"/>
          <w:szCs w:val="24"/>
          <w:lang w:val="en-GB"/>
        </w:rPr>
        <w:t>( step</w:t>
      </w:r>
      <w:proofErr w:type="gramEnd"/>
      <w:r>
        <w:rPr>
          <w:bCs w:val="0"/>
          <w:color w:val="000000" w:themeColor="text1"/>
          <w:sz w:val="24"/>
          <w:szCs w:val="24"/>
          <w:lang w:val="en-GB"/>
        </w:rPr>
        <w:t xml:space="preserve"> 4 </w:t>
      </w:r>
      <w:r>
        <w:rPr>
          <w:bCs w:val="0"/>
          <w:color w:val="000000" w:themeColor="text1"/>
          <w:sz w:val="24"/>
          <w:szCs w:val="24"/>
          <w:lang w:val="en-GB"/>
        </w:rPr>
        <w:t>-</w:t>
      </w:r>
      <w:r>
        <w:rPr>
          <w:bCs w:val="0"/>
          <w:color w:val="000000" w:themeColor="text1"/>
          <w:sz w:val="24"/>
          <w:szCs w:val="24"/>
          <w:lang w:val="en-GB"/>
        </w:rPr>
        <w:t xml:space="preserve"> </w:t>
      </w:r>
      <w:r>
        <w:rPr>
          <w:bCs w:val="0"/>
          <w:color w:val="000000" w:themeColor="text1"/>
          <w:sz w:val="24"/>
          <w:szCs w:val="24"/>
          <w:lang w:val="en-GB"/>
        </w:rPr>
        <w:t>step</w:t>
      </w:r>
      <w:r>
        <w:rPr>
          <w:bCs w:val="0"/>
          <w:color w:val="000000" w:themeColor="text1"/>
          <w:sz w:val="24"/>
          <w:szCs w:val="24"/>
          <w:lang w:val="en-GB"/>
        </w:rPr>
        <w:t xml:space="preserve"> 6</w:t>
      </w:r>
      <w:r>
        <w:rPr>
          <w:bCs w:val="0"/>
          <w:color w:val="000000" w:themeColor="text1"/>
          <w:sz w:val="24"/>
          <w:szCs w:val="24"/>
          <w:lang w:val="en-GB"/>
        </w:rPr>
        <w:t>)</w:t>
      </w:r>
    </w:p>
    <w:p w14:paraId="0B51399C" w14:textId="77777777" w:rsidR="0010342B" w:rsidRPr="00273BCD" w:rsidRDefault="0010342B" w:rsidP="0010342B">
      <w:pPr>
        <w:spacing w:after="0" w:line="480" w:lineRule="auto"/>
        <w:ind w:firstLine="720"/>
        <w:jc w:val="both"/>
        <w:rPr>
          <w:rFonts w:ascii="Times New Roman" w:hAnsi="Times New Roman" w:cs="Times New Roman"/>
          <w:sz w:val="24"/>
          <w:szCs w:val="24"/>
          <w:lang w:val="en-GB"/>
        </w:rPr>
      </w:pPr>
      <w:r w:rsidRPr="00273BCD">
        <w:rPr>
          <w:rFonts w:ascii="Times New Roman" w:hAnsi="Times New Roman" w:cs="Times New Roman"/>
          <w:sz w:val="24"/>
          <w:szCs w:val="24"/>
          <w:lang w:val="en-GB"/>
        </w:rPr>
        <w:t xml:space="preserve">Once the team and the other employees develop a working vision that they all identify with, I will use inspirational motivation and charisma to communicate it and ensure it meets the mental wellbeing goal. Transformational leaders modify working environments by </w:t>
      </w:r>
      <w:r w:rsidRPr="00273BCD">
        <w:rPr>
          <w:rFonts w:ascii="Times New Roman" w:hAnsi="Times New Roman" w:cs="Times New Roman"/>
          <w:sz w:val="24"/>
          <w:szCs w:val="24"/>
          <w:lang w:val="en-GB"/>
        </w:rPr>
        <w:lastRenderedPageBreak/>
        <w:t xml:space="preserve">facilitating their ability to adopt new </w:t>
      </w:r>
      <w:r>
        <w:rPr>
          <w:rFonts w:ascii="Times New Roman" w:hAnsi="Times New Roman" w:cs="Times New Roman"/>
          <w:sz w:val="24"/>
          <w:szCs w:val="24"/>
          <w:lang w:val="en-GB"/>
        </w:rPr>
        <w:t>organisational</w:t>
      </w:r>
      <w:r w:rsidRPr="00273BCD">
        <w:rPr>
          <w:rFonts w:ascii="Times New Roman" w:hAnsi="Times New Roman" w:cs="Times New Roman"/>
          <w:sz w:val="24"/>
          <w:szCs w:val="24"/>
          <w:lang w:val="en-GB"/>
        </w:rPr>
        <w:t xml:space="preserve"> visions as if they owned it (</w:t>
      </w:r>
      <w:r w:rsidRPr="00273BCD">
        <w:rPr>
          <w:rFonts w:ascii="Times New Roman" w:hAnsi="Times New Roman" w:cs="Times New Roman"/>
          <w:sz w:val="24"/>
          <w:szCs w:val="24"/>
        </w:rPr>
        <w:t>Jiang et al.</w:t>
      </w:r>
      <w:r>
        <w:rPr>
          <w:rFonts w:ascii="Times New Roman" w:hAnsi="Times New Roman" w:cs="Times New Roman"/>
          <w:sz w:val="24"/>
          <w:szCs w:val="24"/>
        </w:rPr>
        <w:t xml:space="preserve"> </w:t>
      </w:r>
      <w:r w:rsidRPr="00273BCD">
        <w:rPr>
          <w:rFonts w:ascii="Times New Roman" w:hAnsi="Times New Roman" w:cs="Times New Roman"/>
          <w:sz w:val="24"/>
          <w:szCs w:val="24"/>
        </w:rPr>
        <w:t>2017)</w:t>
      </w:r>
      <w:r w:rsidRPr="00273BCD">
        <w:rPr>
          <w:rFonts w:ascii="Times New Roman" w:hAnsi="Times New Roman" w:cs="Times New Roman"/>
          <w:sz w:val="24"/>
          <w:szCs w:val="24"/>
          <w:lang w:val="en-GB"/>
        </w:rPr>
        <w:t xml:space="preserve">. </w:t>
      </w:r>
      <w:r w:rsidRPr="0010342B">
        <w:rPr>
          <w:rFonts w:ascii="Times New Roman" w:hAnsi="Times New Roman" w:cs="Times New Roman"/>
          <w:sz w:val="24"/>
          <w:szCs w:val="24"/>
          <w:lang w:val="en-GB"/>
        </w:rPr>
        <w:t xml:space="preserve">Furthermore, the SWOT analysis method will help to evaluate the weaknesses and strengths of existing strategies to maintain the mental health of the practitioners. I will also use </w:t>
      </w:r>
      <w:r w:rsidRPr="0010342B">
        <w:rPr>
          <w:rFonts w:ascii="Times New Roman" w:hAnsi="Times New Roman" w:cs="Times New Roman"/>
          <w:color w:val="000000" w:themeColor="text1"/>
          <w:sz w:val="24"/>
          <w:szCs w:val="24"/>
          <w:lang w:val="en-GB"/>
        </w:rPr>
        <w:t xml:space="preserve">behavioural change leadership theory </w:t>
      </w:r>
      <w:r w:rsidRPr="0010342B">
        <w:rPr>
          <w:rFonts w:ascii="Times New Roman" w:hAnsi="Times New Roman" w:cs="Times New Roman"/>
          <w:sz w:val="24"/>
          <w:szCs w:val="24"/>
          <w:lang w:val="en-GB"/>
        </w:rPr>
        <w:t>to stimulate change by leading by example such as using the facility more frequently to encourage the workers to do the same. Therefore, onsite communication meetings and online apps will contribute to effective visual communication about proper preparedness, and the frequency will improve the worker’s overall mental heal and wellbeing.</w:t>
      </w:r>
    </w:p>
    <w:p w14:paraId="461BDAAE" w14:textId="77777777" w:rsidR="0010342B" w:rsidRPr="00273BCD" w:rsidRDefault="0010342B" w:rsidP="0010342B">
      <w:pPr>
        <w:spacing w:after="0" w:line="480" w:lineRule="auto"/>
        <w:ind w:firstLine="720"/>
        <w:jc w:val="both"/>
        <w:rPr>
          <w:rFonts w:ascii="Times New Roman" w:hAnsi="Times New Roman" w:cs="Times New Roman"/>
          <w:sz w:val="24"/>
          <w:szCs w:val="24"/>
          <w:lang w:val="en-GB"/>
        </w:rPr>
      </w:pPr>
      <w:r w:rsidRPr="00273BCD">
        <w:rPr>
          <w:rFonts w:ascii="Times New Roman" w:hAnsi="Times New Roman" w:cs="Times New Roman"/>
          <w:sz w:val="24"/>
          <w:szCs w:val="24"/>
          <w:lang w:val="en-GB"/>
        </w:rPr>
        <w:t>The team will be cautious not to misinterpret findings as some personnel could use sicknesses as ways to hide their real mental health issues and reasons for neglecting the changes (</w:t>
      </w:r>
      <w:r w:rsidRPr="00273BCD">
        <w:rPr>
          <w:rFonts w:ascii="Times New Roman" w:hAnsi="Times New Roman" w:cs="Times New Roman"/>
          <w:sz w:val="24"/>
          <w:szCs w:val="24"/>
        </w:rPr>
        <w:t>Mind, n. d</w:t>
      </w:r>
      <w:r>
        <w:rPr>
          <w:rFonts w:ascii="Times New Roman" w:hAnsi="Times New Roman" w:cs="Times New Roman"/>
          <w:sz w:val="24"/>
          <w:szCs w:val="24"/>
        </w:rPr>
        <w:t>.</w:t>
      </w:r>
      <w:r w:rsidRPr="00273BCD">
        <w:rPr>
          <w:rFonts w:ascii="Times New Roman" w:hAnsi="Times New Roman" w:cs="Times New Roman"/>
          <w:sz w:val="24"/>
          <w:szCs w:val="24"/>
        </w:rPr>
        <w:t>)</w:t>
      </w:r>
      <w:r w:rsidRPr="00273BCD">
        <w:rPr>
          <w:rFonts w:ascii="Times New Roman" w:hAnsi="Times New Roman" w:cs="Times New Roman"/>
          <w:sz w:val="24"/>
          <w:szCs w:val="24"/>
          <w:lang w:val="en-GB"/>
        </w:rPr>
        <w:t>. I will use inspirational and charismatic techniques to increase cooperation</w:t>
      </w:r>
      <w:r>
        <w:rPr>
          <w:rFonts w:ascii="Times New Roman" w:hAnsi="Times New Roman" w:cs="Times New Roman"/>
          <w:sz w:val="24"/>
          <w:szCs w:val="24"/>
          <w:lang w:val="en-GB"/>
        </w:rPr>
        <w:t xml:space="preserve"> and</w:t>
      </w:r>
      <w:r w:rsidRPr="00273BCD">
        <w:rPr>
          <w:rFonts w:ascii="Times New Roman" w:hAnsi="Times New Roman" w:cs="Times New Roman"/>
          <w:sz w:val="24"/>
          <w:szCs w:val="24"/>
          <w:lang w:val="en-GB"/>
        </w:rPr>
        <w:t xml:space="preserve"> create short term wins by including the workers in mental health program planning based on an individual’s health</w:t>
      </w:r>
      <w:r>
        <w:rPr>
          <w:rFonts w:ascii="Times New Roman" w:hAnsi="Times New Roman" w:cs="Times New Roman"/>
          <w:sz w:val="24"/>
          <w:szCs w:val="24"/>
          <w:lang w:val="en-GB"/>
        </w:rPr>
        <w:t xml:space="preserve"> (</w:t>
      </w:r>
      <w:r w:rsidRPr="004B3D3F">
        <w:rPr>
          <w:rFonts w:ascii="Times New Roman" w:hAnsi="Times New Roman" w:cs="Times New Roman"/>
          <w:sz w:val="24"/>
        </w:rPr>
        <w:t xml:space="preserve">Mate and </w:t>
      </w:r>
      <w:proofErr w:type="spellStart"/>
      <w:r w:rsidRPr="004B3D3F">
        <w:rPr>
          <w:rFonts w:ascii="Times New Roman" w:hAnsi="Times New Roman" w:cs="Times New Roman"/>
          <w:sz w:val="24"/>
        </w:rPr>
        <w:t>Rakover</w:t>
      </w:r>
      <w:proofErr w:type="spellEnd"/>
      <w:r w:rsidRPr="004B3D3F">
        <w:rPr>
          <w:rFonts w:ascii="Times New Roman" w:hAnsi="Times New Roman" w:cs="Times New Roman"/>
          <w:sz w:val="24"/>
        </w:rPr>
        <w:t xml:space="preserve"> 2016</w:t>
      </w:r>
      <w:r>
        <w:rPr>
          <w:rFonts w:ascii="Times New Roman" w:hAnsi="Times New Roman" w:cs="Times New Roman"/>
          <w:sz w:val="24"/>
        </w:rPr>
        <w:t>)</w:t>
      </w:r>
      <w:r w:rsidRPr="00273BCD">
        <w:rPr>
          <w:rFonts w:ascii="Times New Roman" w:hAnsi="Times New Roman" w:cs="Times New Roman"/>
          <w:sz w:val="24"/>
          <w:szCs w:val="24"/>
          <w:lang w:val="en-GB"/>
        </w:rPr>
        <w:t xml:space="preserve">. </w:t>
      </w:r>
      <w:r>
        <w:rPr>
          <w:rFonts w:ascii="Times New Roman" w:hAnsi="Times New Roman" w:cs="Times New Roman"/>
          <w:sz w:val="24"/>
          <w:szCs w:val="24"/>
          <w:lang w:val="en-GB"/>
        </w:rPr>
        <w:t>I will also use the SWOT analysis to determine the opportunities available for the organisation such as proper coordination to create preventive and controlling measures that will help the workers to improve their mental health at present and in future.</w:t>
      </w:r>
      <w:r w:rsidRPr="0010342B">
        <w:rPr>
          <w:rFonts w:ascii="Times New Roman" w:hAnsi="Times New Roman" w:cs="Times New Roman"/>
          <w:sz w:val="24"/>
          <w:szCs w:val="24"/>
          <w:lang w:val="en-GB"/>
        </w:rPr>
        <w:t xml:space="preserve"> I </w:t>
      </w:r>
      <w:r w:rsidRPr="00273BCD">
        <w:rPr>
          <w:rFonts w:ascii="Times New Roman" w:hAnsi="Times New Roman" w:cs="Times New Roman"/>
          <w:sz w:val="24"/>
          <w:szCs w:val="24"/>
          <w:lang w:val="en-GB"/>
        </w:rPr>
        <w:t>will inspire all the employees to take part in one program every week to address anxiety and stress issues (</w:t>
      </w:r>
      <w:r w:rsidRPr="00273BCD">
        <w:rPr>
          <w:rFonts w:ascii="Times New Roman" w:hAnsi="Times New Roman" w:cs="Times New Roman"/>
          <w:sz w:val="24"/>
          <w:szCs w:val="24"/>
        </w:rPr>
        <w:t>Black Dog Institute</w:t>
      </w:r>
      <w:r>
        <w:rPr>
          <w:rFonts w:ascii="Times New Roman" w:hAnsi="Times New Roman" w:cs="Times New Roman"/>
          <w:sz w:val="24"/>
          <w:szCs w:val="24"/>
        </w:rPr>
        <w:t xml:space="preserve"> </w:t>
      </w:r>
      <w:r w:rsidRPr="00273BCD">
        <w:rPr>
          <w:rFonts w:ascii="Times New Roman" w:hAnsi="Times New Roman" w:cs="Times New Roman"/>
          <w:sz w:val="24"/>
          <w:szCs w:val="24"/>
        </w:rPr>
        <w:t>2020</w:t>
      </w:r>
      <w:r>
        <w:rPr>
          <w:rFonts w:ascii="Times New Roman" w:hAnsi="Times New Roman" w:cs="Times New Roman"/>
          <w:sz w:val="24"/>
          <w:szCs w:val="24"/>
        </w:rPr>
        <w:t>).</w:t>
      </w:r>
      <w:r w:rsidRPr="00273BCD">
        <w:rPr>
          <w:rFonts w:ascii="Times New Roman" w:hAnsi="Times New Roman" w:cs="Times New Roman"/>
          <w:sz w:val="24"/>
          <w:szCs w:val="24"/>
          <w:lang w:val="en-GB"/>
        </w:rPr>
        <w:t xml:space="preserve"> The short-term wins’ strategy will create a proper working environment with mentally healthy personnel. </w:t>
      </w:r>
    </w:p>
    <w:p w14:paraId="35A12A37" w14:textId="51296C65" w:rsidR="0010342B" w:rsidRPr="00BC01F0" w:rsidRDefault="0010342B" w:rsidP="0010342B">
      <w:pPr>
        <w:pStyle w:val="Heading1"/>
        <w:rPr>
          <w:bCs w:val="0"/>
          <w:color w:val="000000" w:themeColor="text1"/>
          <w:sz w:val="24"/>
          <w:szCs w:val="24"/>
          <w:lang w:val="en-GB"/>
        </w:rPr>
      </w:pPr>
      <w:bookmarkStart w:id="15" w:name="_Toc43218643"/>
      <w:r w:rsidRPr="00BC01F0">
        <w:rPr>
          <w:bCs w:val="0"/>
          <w:color w:val="000000" w:themeColor="text1"/>
          <w:sz w:val="24"/>
          <w:szCs w:val="24"/>
          <w:lang w:val="en-GB"/>
        </w:rPr>
        <w:t>Evaluation the change</w:t>
      </w:r>
      <w:bookmarkEnd w:id="15"/>
      <w:r>
        <w:rPr>
          <w:bCs w:val="0"/>
          <w:color w:val="000000" w:themeColor="text1"/>
          <w:sz w:val="24"/>
          <w:szCs w:val="24"/>
          <w:lang w:val="en-GB"/>
        </w:rPr>
        <w:t xml:space="preserve"> </w:t>
      </w:r>
      <w:proofErr w:type="gramStart"/>
      <w:r>
        <w:rPr>
          <w:bCs w:val="0"/>
          <w:color w:val="000000" w:themeColor="text1"/>
          <w:sz w:val="24"/>
          <w:szCs w:val="24"/>
          <w:lang w:val="en-GB"/>
        </w:rPr>
        <w:t>( step</w:t>
      </w:r>
      <w:proofErr w:type="gramEnd"/>
      <w:r>
        <w:rPr>
          <w:bCs w:val="0"/>
          <w:color w:val="000000" w:themeColor="text1"/>
          <w:sz w:val="24"/>
          <w:szCs w:val="24"/>
          <w:lang w:val="en-GB"/>
        </w:rPr>
        <w:t xml:space="preserve"> 7 – </w:t>
      </w:r>
      <w:r>
        <w:rPr>
          <w:bCs w:val="0"/>
          <w:color w:val="000000" w:themeColor="text1"/>
          <w:sz w:val="24"/>
          <w:szCs w:val="24"/>
          <w:lang w:val="en-GB"/>
        </w:rPr>
        <w:t>step</w:t>
      </w:r>
      <w:r>
        <w:rPr>
          <w:bCs w:val="0"/>
          <w:color w:val="000000" w:themeColor="text1"/>
          <w:sz w:val="24"/>
          <w:szCs w:val="24"/>
          <w:lang w:val="en-GB"/>
        </w:rPr>
        <w:t xml:space="preserve"> 8 </w:t>
      </w:r>
      <w:r>
        <w:rPr>
          <w:bCs w:val="0"/>
          <w:color w:val="000000" w:themeColor="text1"/>
          <w:sz w:val="24"/>
          <w:szCs w:val="24"/>
          <w:lang w:val="en-GB"/>
        </w:rPr>
        <w:t>)</w:t>
      </w:r>
    </w:p>
    <w:p w14:paraId="2EF224B8" w14:textId="77777777" w:rsidR="0010342B" w:rsidRDefault="0010342B" w:rsidP="0010342B">
      <w:pPr>
        <w:spacing w:after="0" w:line="480" w:lineRule="auto"/>
        <w:ind w:firstLine="720"/>
        <w:jc w:val="both"/>
        <w:rPr>
          <w:rFonts w:ascii="Times New Roman" w:hAnsi="Times New Roman" w:cs="Times New Roman"/>
          <w:sz w:val="24"/>
          <w:szCs w:val="24"/>
          <w:lang w:val="en-GB"/>
        </w:rPr>
      </w:pPr>
      <w:r w:rsidRPr="00F262E7">
        <w:rPr>
          <w:rFonts w:ascii="Times New Roman" w:hAnsi="Times New Roman" w:cs="Times New Roman"/>
          <w:sz w:val="24"/>
          <w:szCs w:val="24"/>
          <w:highlight w:val="yellow"/>
          <w:lang w:val="en-GB"/>
        </w:rPr>
        <w:t>I will use the BCW theory to select the worker’s behaviour by considering all possible reasons for taking a sick leave, including the period of the year to determine if the changes are ideal or not. The model will help to specify the worker’s behaviour based on the sick leave duration and context in which it occurs, (Fulton et., 2016).</w:t>
      </w:r>
      <w:r>
        <w:rPr>
          <w:rFonts w:ascii="Times New Roman" w:hAnsi="Times New Roman" w:cs="Times New Roman"/>
          <w:sz w:val="24"/>
          <w:szCs w:val="24"/>
          <w:lang w:val="en-GB"/>
        </w:rPr>
        <w:t xml:space="preserve"> If the practitioners take the leaves in the normal sequence before the virous, then the changes are positive and vice versa</w:t>
      </w:r>
      <w:r>
        <w:rPr>
          <w:rFonts w:ascii="Times New Roman" w:hAnsi="Times New Roman" w:cs="Times New Roman"/>
          <w:sz w:val="24"/>
          <w:szCs w:val="24"/>
          <w:lang w:val="en-GB"/>
        </w:rPr>
        <w:t>.</w:t>
      </w:r>
    </w:p>
    <w:p w14:paraId="61B6AD11" w14:textId="7F8F13A9" w:rsidR="0010342B" w:rsidRPr="00273BCD" w:rsidRDefault="0010342B" w:rsidP="0010342B">
      <w:pPr>
        <w:spacing w:after="0"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I will use focused audit studies to evaluate the experiences of the workers after the changes have been implemented (</w:t>
      </w:r>
      <w:r w:rsidRPr="00214FB2">
        <w:rPr>
          <w:rFonts w:ascii="Times New Roman" w:hAnsi="Times New Roman" w:cs="Times New Roman"/>
          <w:sz w:val="24"/>
        </w:rPr>
        <w:t xml:space="preserve">Harvey and </w:t>
      </w:r>
      <w:proofErr w:type="spellStart"/>
      <w:r w:rsidRPr="00214FB2">
        <w:rPr>
          <w:rFonts w:ascii="Times New Roman" w:hAnsi="Times New Roman" w:cs="Times New Roman"/>
          <w:sz w:val="24"/>
        </w:rPr>
        <w:t>Wensing</w:t>
      </w:r>
      <w:proofErr w:type="spellEnd"/>
      <w:r w:rsidRPr="00214FB2">
        <w:rPr>
          <w:rFonts w:ascii="Times New Roman" w:hAnsi="Times New Roman" w:cs="Times New Roman"/>
          <w:sz w:val="24"/>
        </w:rPr>
        <w:t>, 2003</w:t>
      </w:r>
      <w:r>
        <w:rPr>
          <w:rFonts w:ascii="Times New Roman" w:hAnsi="Times New Roman" w:cs="Times New Roman"/>
          <w:sz w:val="24"/>
        </w:rPr>
        <w:t>)</w:t>
      </w:r>
      <w:r w:rsidRPr="00214FB2">
        <w:rPr>
          <w:rFonts w:ascii="Times New Roman" w:hAnsi="Times New Roman" w:cs="Times New Roman"/>
          <w:sz w:val="24"/>
        </w:rPr>
        <w:t>.</w:t>
      </w:r>
      <w:r>
        <w:rPr>
          <w:rFonts w:ascii="Times New Roman" w:hAnsi="Times New Roman" w:cs="Times New Roman"/>
          <w:sz w:val="24"/>
          <w:szCs w:val="24"/>
          <w:lang w:val="en-GB"/>
        </w:rPr>
        <w:t xml:space="preserve"> </w:t>
      </w:r>
      <w:r w:rsidRPr="00273BCD">
        <w:rPr>
          <w:rFonts w:ascii="Times New Roman" w:hAnsi="Times New Roman" w:cs="Times New Roman"/>
          <w:sz w:val="24"/>
          <w:szCs w:val="24"/>
          <w:lang w:val="en-GB"/>
        </w:rPr>
        <w:t xml:space="preserve">People who were anxious about the infection and also uncertain about the effectiveness of the </w:t>
      </w:r>
      <w:r w:rsidRPr="0010342B">
        <w:rPr>
          <w:rFonts w:ascii="Times New Roman" w:hAnsi="Times New Roman" w:cs="Times New Roman"/>
          <w:sz w:val="24"/>
          <w:szCs w:val="24"/>
          <w:lang w:val="en-GB"/>
        </w:rPr>
        <w:t xml:space="preserve">personal protective equipments (PPEs), </w:t>
      </w:r>
      <w:r w:rsidRPr="00273BCD">
        <w:rPr>
          <w:rFonts w:ascii="Times New Roman" w:hAnsi="Times New Roman" w:cs="Times New Roman"/>
          <w:sz w:val="24"/>
          <w:szCs w:val="24"/>
          <w:lang w:val="en-GB"/>
        </w:rPr>
        <w:t xml:space="preserve">will share their stories on the way they overcame the fears. The initiative will act as a temperature check and will be an </w:t>
      </w:r>
      <w:r>
        <w:rPr>
          <w:rFonts w:ascii="Times New Roman" w:hAnsi="Times New Roman" w:cs="Times New Roman"/>
          <w:sz w:val="24"/>
          <w:szCs w:val="24"/>
          <w:lang w:val="en-GB"/>
        </w:rPr>
        <w:t>organisational</w:t>
      </w:r>
      <w:r w:rsidRPr="00273BCD">
        <w:rPr>
          <w:rFonts w:ascii="Times New Roman" w:hAnsi="Times New Roman" w:cs="Times New Roman"/>
          <w:sz w:val="24"/>
          <w:szCs w:val="24"/>
          <w:lang w:val="en-GB"/>
        </w:rPr>
        <w:t xml:space="preserve"> culture the firm will </w:t>
      </w:r>
      <w:r>
        <w:rPr>
          <w:rFonts w:ascii="Times New Roman" w:hAnsi="Times New Roman" w:cs="Times New Roman"/>
          <w:sz w:val="24"/>
          <w:szCs w:val="24"/>
          <w:lang w:val="en-GB"/>
        </w:rPr>
        <w:t>use</w:t>
      </w:r>
      <w:r w:rsidRPr="00273BCD">
        <w:rPr>
          <w:rFonts w:ascii="Times New Roman" w:hAnsi="Times New Roman" w:cs="Times New Roman"/>
          <w:sz w:val="24"/>
          <w:szCs w:val="24"/>
          <w:lang w:val="en-GB"/>
        </w:rPr>
        <w:t xml:space="preserve"> to address mental health concerns (</w:t>
      </w:r>
      <w:r w:rsidRPr="00273BCD">
        <w:rPr>
          <w:rFonts w:ascii="Times New Roman" w:hAnsi="Times New Roman" w:cs="Times New Roman"/>
          <w:sz w:val="24"/>
          <w:szCs w:val="24"/>
        </w:rPr>
        <w:t xml:space="preserve">Mind, n. d). </w:t>
      </w:r>
      <w:r w:rsidRPr="00273BCD">
        <w:rPr>
          <w:rFonts w:ascii="Times New Roman" w:hAnsi="Times New Roman" w:cs="Times New Roman"/>
          <w:sz w:val="24"/>
          <w:szCs w:val="24"/>
          <w:lang w:val="en-GB"/>
        </w:rPr>
        <w:t xml:space="preserve"> Hence, the firm will use the initiative to evaluate progress and also to make the changes stick.</w:t>
      </w:r>
      <w:r>
        <w:rPr>
          <w:rFonts w:ascii="Times New Roman" w:hAnsi="Times New Roman" w:cs="Times New Roman"/>
          <w:sz w:val="24"/>
          <w:szCs w:val="24"/>
          <w:lang w:val="en-GB"/>
        </w:rPr>
        <w:t xml:space="preserve"> Finally, it is important evaluate from time to time if the changes have positive long-term results on the workers and </w:t>
      </w:r>
      <w:r w:rsidRPr="00CE7A35">
        <w:rPr>
          <w:rFonts w:ascii="Times New Roman" w:hAnsi="Times New Roman" w:cs="Times New Roman"/>
          <w:color w:val="000000" w:themeColor="text1"/>
          <w:sz w:val="24"/>
          <w:szCs w:val="24"/>
          <w:lang w:val="en-GB"/>
        </w:rPr>
        <w:t xml:space="preserve">balance </w:t>
      </w:r>
      <w:r>
        <w:rPr>
          <w:rFonts w:ascii="Times New Roman" w:hAnsi="Times New Roman" w:cs="Times New Roman"/>
          <w:sz w:val="24"/>
          <w:szCs w:val="24"/>
          <w:lang w:val="en-GB"/>
        </w:rPr>
        <w:t>the outcomes to determine the areas that need further improvements.</w:t>
      </w:r>
    </w:p>
    <w:p w14:paraId="381A544C" w14:textId="77777777" w:rsidR="0010342B" w:rsidRPr="00273BCD" w:rsidRDefault="0010342B" w:rsidP="0010342B">
      <w:pPr>
        <w:spacing w:after="0" w:line="480" w:lineRule="auto"/>
        <w:ind w:firstLine="720"/>
        <w:jc w:val="both"/>
        <w:rPr>
          <w:rFonts w:ascii="Times New Roman" w:hAnsi="Times New Roman" w:cs="Times New Roman"/>
          <w:sz w:val="24"/>
          <w:szCs w:val="24"/>
          <w:lang w:val="en-GB"/>
        </w:rPr>
      </w:pPr>
    </w:p>
    <w:p w14:paraId="6520A965" w14:textId="77777777" w:rsidR="0010342B" w:rsidRDefault="0010342B" w:rsidP="0010342B">
      <w:pPr>
        <w:pStyle w:val="Heading1"/>
        <w:rPr>
          <w:bCs w:val="0"/>
          <w:sz w:val="24"/>
          <w:szCs w:val="24"/>
          <w:lang w:val="en-GB"/>
        </w:rPr>
      </w:pPr>
      <w:bookmarkStart w:id="16" w:name="_Toc42374369"/>
    </w:p>
    <w:p w14:paraId="310F73F7" w14:textId="77777777" w:rsidR="0010342B" w:rsidRDefault="0010342B" w:rsidP="0010342B">
      <w:pPr>
        <w:pStyle w:val="Heading1"/>
        <w:rPr>
          <w:bCs w:val="0"/>
          <w:sz w:val="24"/>
          <w:szCs w:val="24"/>
          <w:lang w:val="en-GB"/>
        </w:rPr>
      </w:pPr>
    </w:p>
    <w:p w14:paraId="38E09044" w14:textId="77777777" w:rsidR="0010342B" w:rsidRDefault="0010342B" w:rsidP="0010342B">
      <w:pPr>
        <w:pStyle w:val="Heading1"/>
        <w:rPr>
          <w:bCs w:val="0"/>
          <w:sz w:val="24"/>
          <w:szCs w:val="24"/>
          <w:lang w:val="en-GB"/>
        </w:rPr>
      </w:pPr>
    </w:p>
    <w:p w14:paraId="1A0B49C3" w14:textId="77777777" w:rsidR="0010342B" w:rsidRDefault="0010342B" w:rsidP="0010342B">
      <w:pPr>
        <w:pStyle w:val="Heading1"/>
        <w:rPr>
          <w:bCs w:val="0"/>
          <w:sz w:val="24"/>
          <w:szCs w:val="24"/>
          <w:lang w:val="en-GB"/>
        </w:rPr>
      </w:pPr>
    </w:p>
    <w:p w14:paraId="3E197523" w14:textId="77777777" w:rsidR="0010342B" w:rsidRDefault="0010342B" w:rsidP="0010342B">
      <w:pPr>
        <w:pStyle w:val="Heading1"/>
        <w:rPr>
          <w:bCs w:val="0"/>
          <w:sz w:val="24"/>
          <w:szCs w:val="24"/>
          <w:lang w:val="en-GB"/>
        </w:rPr>
      </w:pPr>
    </w:p>
    <w:p w14:paraId="71AF9B80" w14:textId="77777777" w:rsidR="0010342B" w:rsidRDefault="0010342B" w:rsidP="0010342B">
      <w:pPr>
        <w:pStyle w:val="Heading1"/>
        <w:rPr>
          <w:bCs w:val="0"/>
          <w:sz w:val="24"/>
          <w:szCs w:val="24"/>
          <w:lang w:val="en-GB"/>
        </w:rPr>
      </w:pPr>
    </w:p>
    <w:p w14:paraId="78ED6AE4" w14:textId="77777777" w:rsidR="0010342B" w:rsidRDefault="0010342B" w:rsidP="0010342B">
      <w:pPr>
        <w:pStyle w:val="Heading1"/>
        <w:rPr>
          <w:bCs w:val="0"/>
          <w:sz w:val="24"/>
          <w:szCs w:val="24"/>
          <w:lang w:val="en-GB"/>
        </w:rPr>
      </w:pPr>
    </w:p>
    <w:p w14:paraId="472AB486" w14:textId="77777777" w:rsidR="0010342B" w:rsidRDefault="0010342B" w:rsidP="0010342B">
      <w:pPr>
        <w:pStyle w:val="Heading1"/>
        <w:rPr>
          <w:bCs w:val="0"/>
          <w:sz w:val="24"/>
          <w:szCs w:val="24"/>
          <w:lang w:val="en-GB"/>
        </w:rPr>
      </w:pPr>
    </w:p>
    <w:p w14:paraId="4C5C50B8" w14:textId="77777777" w:rsidR="0010342B" w:rsidRDefault="0010342B" w:rsidP="0010342B">
      <w:pPr>
        <w:pStyle w:val="Heading1"/>
        <w:rPr>
          <w:bCs w:val="0"/>
          <w:sz w:val="24"/>
          <w:szCs w:val="24"/>
          <w:lang w:val="en-GB"/>
        </w:rPr>
      </w:pPr>
    </w:p>
    <w:p w14:paraId="0C918D18" w14:textId="77777777" w:rsidR="0010342B" w:rsidRDefault="0010342B" w:rsidP="0010342B">
      <w:pPr>
        <w:pStyle w:val="Heading1"/>
        <w:rPr>
          <w:bCs w:val="0"/>
          <w:sz w:val="24"/>
          <w:szCs w:val="24"/>
          <w:lang w:val="en-GB"/>
        </w:rPr>
      </w:pPr>
    </w:p>
    <w:p w14:paraId="46DE9AEC" w14:textId="77777777" w:rsidR="0010342B" w:rsidRDefault="0010342B" w:rsidP="0010342B">
      <w:pPr>
        <w:pStyle w:val="Heading1"/>
        <w:rPr>
          <w:bCs w:val="0"/>
          <w:sz w:val="24"/>
          <w:szCs w:val="24"/>
          <w:lang w:val="en-GB"/>
        </w:rPr>
      </w:pPr>
    </w:p>
    <w:p w14:paraId="64EA3B54" w14:textId="77777777" w:rsidR="0010342B" w:rsidRDefault="0010342B" w:rsidP="0010342B">
      <w:pPr>
        <w:pStyle w:val="Heading1"/>
        <w:rPr>
          <w:bCs w:val="0"/>
          <w:sz w:val="24"/>
          <w:szCs w:val="24"/>
          <w:lang w:val="en-GB"/>
        </w:rPr>
      </w:pPr>
    </w:p>
    <w:p w14:paraId="08F2FF6D" w14:textId="77777777" w:rsidR="0010342B" w:rsidRDefault="0010342B" w:rsidP="0010342B">
      <w:pPr>
        <w:pStyle w:val="Heading1"/>
        <w:rPr>
          <w:bCs w:val="0"/>
          <w:sz w:val="24"/>
          <w:szCs w:val="24"/>
          <w:lang w:val="en-GB"/>
        </w:rPr>
      </w:pPr>
    </w:p>
    <w:p w14:paraId="6D3DC060" w14:textId="77777777" w:rsidR="0010342B" w:rsidRDefault="0010342B" w:rsidP="0010342B">
      <w:pPr>
        <w:pStyle w:val="Heading1"/>
        <w:rPr>
          <w:bCs w:val="0"/>
          <w:sz w:val="24"/>
          <w:szCs w:val="24"/>
          <w:lang w:val="en-GB"/>
        </w:rPr>
      </w:pPr>
    </w:p>
    <w:p w14:paraId="750A2386" w14:textId="77777777" w:rsidR="0010342B" w:rsidRDefault="0010342B" w:rsidP="0010342B">
      <w:pPr>
        <w:pStyle w:val="Heading1"/>
        <w:rPr>
          <w:bCs w:val="0"/>
          <w:sz w:val="24"/>
          <w:szCs w:val="24"/>
          <w:lang w:val="en-GB"/>
        </w:rPr>
      </w:pPr>
    </w:p>
    <w:p w14:paraId="2101C73D" w14:textId="77777777" w:rsidR="0010342B" w:rsidRDefault="0010342B" w:rsidP="0010342B">
      <w:pPr>
        <w:pStyle w:val="Heading1"/>
        <w:rPr>
          <w:bCs w:val="0"/>
          <w:sz w:val="24"/>
          <w:szCs w:val="24"/>
          <w:lang w:val="en-GB"/>
        </w:rPr>
        <w:sectPr w:rsidR="0010342B" w:rsidSect="00467980">
          <w:pgSz w:w="11900" w:h="16840"/>
          <w:pgMar w:top="1440" w:right="1440" w:bottom="1440" w:left="1440" w:header="708" w:footer="708" w:gutter="0"/>
          <w:cols w:space="708"/>
          <w:docGrid w:linePitch="360"/>
        </w:sectPr>
      </w:pPr>
    </w:p>
    <w:tbl>
      <w:tblPr>
        <w:tblStyle w:val="TableGrid"/>
        <w:tblpPr w:leftFromText="180" w:rightFromText="180" w:vertAnchor="page" w:horzAnchor="margin" w:tblpXSpec="center" w:tblpY="2829"/>
        <w:tblW w:w="15451" w:type="dxa"/>
        <w:tblLook w:val="04A0" w:firstRow="1" w:lastRow="0" w:firstColumn="1" w:lastColumn="0" w:noHBand="0" w:noVBand="1"/>
      </w:tblPr>
      <w:tblGrid>
        <w:gridCol w:w="7334"/>
        <w:gridCol w:w="537"/>
        <w:gridCol w:w="643"/>
        <w:gridCol w:w="636"/>
        <w:gridCol w:w="590"/>
        <w:gridCol w:w="634"/>
        <w:gridCol w:w="603"/>
        <w:gridCol w:w="590"/>
        <w:gridCol w:w="603"/>
        <w:gridCol w:w="679"/>
        <w:gridCol w:w="630"/>
        <w:gridCol w:w="685"/>
        <w:gridCol w:w="603"/>
        <w:gridCol w:w="684"/>
      </w:tblGrid>
      <w:tr w:rsidR="0010342B" w:rsidRPr="00634335" w14:paraId="7D716776" w14:textId="77777777" w:rsidTr="001D6AC5">
        <w:tc>
          <w:tcPr>
            <w:tcW w:w="7334" w:type="dxa"/>
          </w:tcPr>
          <w:p w14:paraId="5C4536DD" w14:textId="77777777" w:rsidR="0010342B" w:rsidRPr="00634335" w:rsidRDefault="0010342B" w:rsidP="001D6AC5">
            <w:pPr>
              <w:pStyle w:val="Heading1"/>
              <w:spacing w:line="480" w:lineRule="auto"/>
              <w:outlineLvl w:val="0"/>
              <w:rPr>
                <w:bCs w:val="0"/>
                <w:sz w:val="20"/>
                <w:szCs w:val="20"/>
                <w:lang w:val="en-GB"/>
              </w:rPr>
            </w:pPr>
            <w:bookmarkStart w:id="17" w:name="_Toc43218646"/>
            <w:r w:rsidRPr="00C54A35">
              <w:rPr>
                <w:bCs w:val="0"/>
                <w:sz w:val="28"/>
                <w:szCs w:val="28"/>
                <w:lang w:val="en-GB"/>
              </w:rPr>
              <w:lastRenderedPageBreak/>
              <w:t>Task</w:t>
            </w:r>
            <w:bookmarkEnd w:id="17"/>
          </w:p>
        </w:tc>
        <w:tc>
          <w:tcPr>
            <w:tcW w:w="537" w:type="dxa"/>
          </w:tcPr>
          <w:p w14:paraId="6656B5F7" w14:textId="77777777" w:rsidR="0010342B" w:rsidRPr="00C54A35" w:rsidRDefault="0010342B" w:rsidP="001D6AC5">
            <w:pPr>
              <w:pStyle w:val="Heading1"/>
              <w:spacing w:line="480" w:lineRule="auto"/>
              <w:outlineLvl w:val="0"/>
              <w:rPr>
                <w:bCs w:val="0"/>
                <w:sz w:val="24"/>
                <w:szCs w:val="24"/>
                <w:lang w:val="en-GB"/>
              </w:rPr>
            </w:pPr>
            <w:bookmarkStart w:id="18" w:name="_Toc43218647"/>
            <w:r w:rsidRPr="00C54A35">
              <w:rPr>
                <w:bCs w:val="0"/>
                <w:sz w:val="24"/>
                <w:szCs w:val="24"/>
                <w:lang w:val="en-GB"/>
              </w:rPr>
              <w:t>Jul</w:t>
            </w:r>
            <w:bookmarkEnd w:id="18"/>
          </w:p>
          <w:p w14:paraId="278FC456" w14:textId="77777777" w:rsidR="0010342B" w:rsidRPr="00C54A35" w:rsidRDefault="0010342B" w:rsidP="001D6AC5">
            <w:pPr>
              <w:pStyle w:val="Heading1"/>
              <w:spacing w:line="480" w:lineRule="auto"/>
              <w:outlineLvl w:val="0"/>
              <w:rPr>
                <w:bCs w:val="0"/>
                <w:sz w:val="24"/>
                <w:szCs w:val="24"/>
                <w:lang w:val="en-GB"/>
              </w:rPr>
            </w:pPr>
            <w:bookmarkStart w:id="19" w:name="_Toc43218648"/>
            <w:r w:rsidRPr="00C54A35">
              <w:rPr>
                <w:bCs w:val="0"/>
                <w:sz w:val="24"/>
                <w:szCs w:val="24"/>
                <w:lang w:val="en-GB"/>
              </w:rPr>
              <w:t>20</w:t>
            </w:r>
            <w:bookmarkEnd w:id="19"/>
          </w:p>
        </w:tc>
        <w:tc>
          <w:tcPr>
            <w:tcW w:w="643" w:type="dxa"/>
          </w:tcPr>
          <w:p w14:paraId="516BD788" w14:textId="77777777" w:rsidR="0010342B" w:rsidRPr="00C54A35" w:rsidRDefault="0010342B" w:rsidP="001D6AC5">
            <w:pPr>
              <w:pStyle w:val="Heading1"/>
              <w:spacing w:line="480" w:lineRule="auto"/>
              <w:outlineLvl w:val="0"/>
              <w:rPr>
                <w:bCs w:val="0"/>
                <w:sz w:val="24"/>
                <w:szCs w:val="24"/>
                <w:lang w:val="en-GB"/>
              </w:rPr>
            </w:pPr>
            <w:bookmarkStart w:id="20" w:name="_Toc43218649"/>
            <w:r w:rsidRPr="00C54A35">
              <w:rPr>
                <w:bCs w:val="0"/>
                <w:sz w:val="24"/>
                <w:szCs w:val="24"/>
                <w:lang w:val="en-GB"/>
              </w:rPr>
              <w:t>Aug</w:t>
            </w:r>
            <w:bookmarkEnd w:id="20"/>
          </w:p>
          <w:p w14:paraId="31385067" w14:textId="77777777" w:rsidR="0010342B" w:rsidRPr="00C54A35" w:rsidRDefault="0010342B" w:rsidP="001D6AC5">
            <w:pPr>
              <w:pStyle w:val="Heading1"/>
              <w:spacing w:line="480" w:lineRule="auto"/>
              <w:outlineLvl w:val="0"/>
              <w:rPr>
                <w:bCs w:val="0"/>
                <w:sz w:val="24"/>
                <w:szCs w:val="24"/>
                <w:lang w:val="en-GB"/>
              </w:rPr>
            </w:pPr>
            <w:bookmarkStart w:id="21" w:name="_Toc43218650"/>
            <w:r w:rsidRPr="00C54A35">
              <w:rPr>
                <w:bCs w:val="0"/>
                <w:sz w:val="24"/>
                <w:szCs w:val="24"/>
                <w:lang w:val="en-GB"/>
              </w:rPr>
              <w:t>20</w:t>
            </w:r>
            <w:bookmarkEnd w:id="21"/>
          </w:p>
        </w:tc>
        <w:tc>
          <w:tcPr>
            <w:tcW w:w="636" w:type="dxa"/>
          </w:tcPr>
          <w:p w14:paraId="58714AA5" w14:textId="77777777" w:rsidR="0010342B" w:rsidRPr="00C54A35" w:rsidRDefault="0010342B" w:rsidP="001D6AC5">
            <w:pPr>
              <w:pStyle w:val="Heading1"/>
              <w:spacing w:line="480" w:lineRule="auto"/>
              <w:outlineLvl w:val="0"/>
              <w:rPr>
                <w:bCs w:val="0"/>
                <w:sz w:val="24"/>
                <w:szCs w:val="24"/>
                <w:lang w:val="en-GB"/>
              </w:rPr>
            </w:pPr>
            <w:bookmarkStart w:id="22" w:name="_Toc43218651"/>
            <w:r w:rsidRPr="00C54A35">
              <w:rPr>
                <w:bCs w:val="0"/>
                <w:sz w:val="24"/>
                <w:szCs w:val="24"/>
                <w:lang w:val="en-GB"/>
              </w:rPr>
              <w:t>Sep</w:t>
            </w:r>
            <w:bookmarkEnd w:id="22"/>
          </w:p>
          <w:p w14:paraId="0D4983DF" w14:textId="77777777" w:rsidR="0010342B" w:rsidRPr="00C54A35" w:rsidRDefault="0010342B" w:rsidP="001D6AC5">
            <w:pPr>
              <w:pStyle w:val="Heading1"/>
              <w:spacing w:line="480" w:lineRule="auto"/>
              <w:outlineLvl w:val="0"/>
              <w:rPr>
                <w:bCs w:val="0"/>
                <w:sz w:val="24"/>
                <w:szCs w:val="24"/>
                <w:lang w:val="en-GB"/>
              </w:rPr>
            </w:pPr>
            <w:bookmarkStart w:id="23" w:name="_Toc43218652"/>
            <w:r w:rsidRPr="00C54A35">
              <w:rPr>
                <w:bCs w:val="0"/>
                <w:sz w:val="24"/>
                <w:szCs w:val="24"/>
                <w:lang w:val="en-GB"/>
              </w:rPr>
              <w:t>20</w:t>
            </w:r>
            <w:bookmarkEnd w:id="23"/>
          </w:p>
        </w:tc>
        <w:tc>
          <w:tcPr>
            <w:tcW w:w="590" w:type="dxa"/>
          </w:tcPr>
          <w:p w14:paraId="5854B303" w14:textId="77777777" w:rsidR="0010342B" w:rsidRPr="00C54A35" w:rsidRDefault="0010342B" w:rsidP="001D6AC5">
            <w:pPr>
              <w:pStyle w:val="Heading1"/>
              <w:spacing w:line="480" w:lineRule="auto"/>
              <w:outlineLvl w:val="0"/>
              <w:rPr>
                <w:bCs w:val="0"/>
                <w:sz w:val="24"/>
                <w:szCs w:val="24"/>
                <w:lang w:val="en-GB"/>
              </w:rPr>
            </w:pPr>
            <w:bookmarkStart w:id="24" w:name="_Toc43218653"/>
            <w:r w:rsidRPr="00C54A35">
              <w:rPr>
                <w:bCs w:val="0"/>
                <w:sz w:val="24"/>
                <w:szCs w:val="24"/>
                <w:lang w:val="en-GB"/>
              </w:rPr>
              <w:t>Oct</w:t>
            </w:r>
            <w:bookmarkEnd w:id="24"/>
          </w:p>
          <w:p w14:paraId="4464725A" w14:textId="77777777" w:rsidR="0010342B" w:rsidRPr="00C54A35" w:rsidRDefault="0010342B" w:rsidP="001D6AC5">
            <w:pPr>
              <w:pStyle w:val="Heading1"/>
              <w:spacing w:line="480" w:lineRule="auto"/>
              <w:outlineLvl w:val="0"/>
              <w:rPr>
                <w:bCs w:val="0"/>
                <w:sz w:val="24"/>
                <w:szCs w:val="24"/>
                <w:lang w:val="en-GB"/>
              </w:rPr>
            </w:pPr>
            <w:bookmarkStart w:id="25" w:name="_Toc43218654"/>
            <w:r w:rsidRPr="00C54A35">
              <w:rPr>
                <w:bCs w:val="0"/>
                <w:sz w:val="24"/>
                <w:szCs w:val="24"/>
                <w:lang w:val="en-GB"/>
              </w:rPr>
              <w:t>20</w:t>
            </w:r>
            <w:bookmarkEnd w:id="25"/>
          </w:p>
        </w:tc>
        <w:tc>
          <w:tcPr>
            <w:tcW w:w="634" w:type="dxa"/>
          </w:tcPr>
          <w:p w14:paraId="5C83AEA0" w14:textId="77777777" w:rsidR="0010342B" w:rsidRPr="00C54A35" w:rsidRDefault="0010342B" w:rsidP="001D6AC5">
            <w:pPr>
              <w:pStyle w:val="Heading1"/>
              <w:spacing w:line="480" w:lineRule="auto"/>
              <w:outlineLvl w:val="0"/>
              <w:rPr>
                <w:bCs w:val="0"/>
                <w:sz w:val="24"/>
                <w:szCs w:val="24"/>
                <w:lang w:val="en-GB"/>
              </w:rPr>
            </w:pPr>
            <w:bookmarkStart w:id="26" w:name="_Toc43218655"/>
            <w:r w:rsidRPr="00C54A35">
              <w:rPr>
                <w:bCs w:val="0"/>
                <w:sz w:val="24"/>
                <w:szCs w:val="24"/>
                <w:lang w:val="en-GB"/>
              </w:rPr>
              <w:t>Nov</w:t>
            </w:r>
            <w:bookmarkEnd w:id="26"/>
          </w:p>
          <w:p w14:paraId="42CF185A" w14:textId="77777777" w:rsidR="0010342B" w:rsidRPr="00C54A35" w:rsidRDefault="0010342B" w:rsidP="001D6AC5">
            <w:pPr>
              <w:pStyle w:val="Heading1"/>
              <w:spacing w:line="480" w:lineRule="auto"/>
              <w:outlineLvl w:val="0"/>
              <w:rPr>
                <w:bCs w:val="0"/>
                <w:sz w:val="24"/>
                <w:szCs w:val="24"/>
                <w:lang w:val="en-GB"/>
              </w:rPr>
            </w:pPr>
            <w:bookmarkStart w:id="27" w:name="_Toc43218656"/>
            <w:r w:rsidRPr="00C54A35">
              <w:rPr>
                <w:bCs w:val="0"/>
                <w:sz w:val="24"/>
                <w:szCs w:val="24"/>
                <w:lang w:val="en-GB"/>
              </w:rPr>
              <w:t>20</w:t>
            </w:r>
            <w:bookmarkEnd w:id="27"/>
          </w:p>
        </w:tc>
        <w:tc>
          <w:tcPr>
            <w:tcW w:w="603" w:type="dxa"/>
          </w:tcPr>
          <w:p w14:paraId="1DE60193" w14:textId="77777777" w:rsidR="0010342B" w:rsidRPr="00C54A35" w:rsidRDefault="0010342B" w:rsidP="001D6AC5">
            <w:pPr>
              <w:pStyle w:val="Heading1"/>
              <w:spacing w:line="480" w:lineRule="auto"/>
              <w:outlineLvl w:val="0"/>
              <w:rPr>
                <w:bCs w:val="0"/>
                <w:sz w:val="24"/>
                <w:szCs w:val="24"/>
                <w:lang w:val="en-GB"/>
              </w:rPr>
            </w:pPr>
            <w:bookmarkStart w:id="28" w:name="_Toc43218657"/>
            <w:r w:rsidRPr="00C54A35">
              <w:rPr>
                <w:bCs w:val="0"/>
                <w:sz w:val="24"/>
                <w:szCs w:val="24"/>
                <w:lang w:val="en-GB"/>
              </w:rPr>
              <w:t>Dec</w:t>
            </w:r>
            <w:bookmarkEnd w:id="28"/>
          </w:p>
          <w:p w14:paraId="1BD725D1" w14:textId="77777777" w:rsidR="0010342B" w:rsidRPr="00C54A35" w:rsidRDefault="0010342B" w:rsidP="001D6AC5">
            <w:pPr>
              <w:pStyle w:val="Heading1"/>
              <w:spacing w:line="480" w:lineRule="auto"/>
              <w:outlineLvl w:val="0"/>
              <w:rPr>
                <w:bCs w:val="0"/>
                <w:sz w:val="24"/>
                <w:szCs w:val="24"/>
                <w:lang w:val="en-GB"/>
              </w:rPr>
            </w:pPr>
            <w:bookmarkStart w:id="29" w:name="_Toc43218658"/>
            <w:r w:rsidRPr="00C54A35">
              <w:rPr>
                <w:bCs w:val="0"/>
                <w:sz w:val="24"/>
                <w:szCs w:val="24"/>
                <w:lang w:val="en-GB"/>
              </w:rPr>
              <w:t>20</w:t>
            </w:r>
            <w:bookmarkEnd w:id="29"/>
          </w:p>
        </w:tc>
        <w:tc>
          <w:tcPr>
            <w:tcW w:w="590" w:type="dxa"/>
          </w:tcPr>
          <w:p w14:paraId="27D28C5B" w14:textId="77777777" w:rsidR="0010342B" w:rsidRPr="00C54A35" w:rsidRDefault="0010342B" w:rsidP="001D6AC5">
            <w:pPr>
              <w:pStyle w:val="Heading1"/>
              <w:spacing w:line="480" w:lineRule="auto"/>
              <w:outlineLvl w:val="0"/>
              <w:rPr>
                <w:bCs w:val="0"/>
                <w:sz w:val="24"/>
                <w:szCs w:val="24"/>
                <w:lang w:val="en-GB"/>
              </w:rPr>
            </w:pPr>
            <w:bookmarkStart w:id="30" w:name="_Toc43218659"/>
            <w:r w:rsidRPr="00C54A35">
              <w:rPr>
                <w:bCs w:val="0"/>
                <w:sz w:val="24"/>
                <w:szCs w:val="24"/>
                <w:lang w:val="en-GB"/>
              </w:rPr>
              <w:t>Jan</w:t>
            </w:r>
            <w:bookmarkEnd w:id="30"/>
          </w:p>
          <w:p w14:paraId="535F5932" w14:textId="77777777" w:rsidR="0010342B" w:rsidRPr="00C54A35" w:rsidRDefault="0010342B" w:rsidP="001D6AC5">
            <w:pPr>
              <w:pStyle w:val="Heading1"/>
              <w:spacing w:line="480" w:lineRule="auto"/>
              <w:outlineLvl w:val="0"/>
              <w:rPr>
                <w:bCs w:val="0"/>
                <w:sz w:val="24"/>
                <w:szCs w:val="24"/>
                <w:lang w:val="en-GB"/>
              </w:rPr>
            </w:pPr>
            <w:bookmarkStart w:id="31" w:name="_Toc43218660"/>
            <w:r w:rsidRPr="00C54A35">
              <w:rPr>
                <w:bCs w:val="0"/>
                <w:sz w:val="24"/>
                <w:szCs w:val="24"/>
                <w:lang w:val="en-GB"/>
              </w:rPr>
              <w:t>21</w:t>
            </w:r>
            <w:bookmarkEnd w:id="31"/>
          </w:p>
        </w:tc>
        <w:tc>
          <w:tcPr>
            <w:tcW w:w="603" w:type="dxa"/>
          </w:tcPr>
          <w:p w14:paraId="0BEDC0B6" w14:textId="77777777" w:rsidR="0010342B" w:rsidRPr="00C54A35" w:rsidRDefault="0010342B" w:rsidP="001D6AC5">
            <w:pPr>
              <w:pStyle w:val="Heading1"/>
              <w:spacing w:line="480" w:lineRule="auto"/>
              <w:outlineLvl w:val="0"/>
              <w:rPr>
                <w:bCs w:val="0"/>
                <w:sz w:val="24"/>
                <w:szCs w:val="24"/>
                <w:lang w:val="en-GB"/>
              </w:rPr>
            </w:pPr>
            <w:bookmarkStart w:id="32" w:name="_Toc43218661"/>
            <w:r w:rsidRPr="00C54A35">
              <w:rPr>
                <w:bCs w:val="0"/>
                <w:sz w:val="24"/>
                <w:szCs w:val="24"/>
                <w:lang w:val="en-GB"/>
              </w:rPr>
              <w:t>Feb</w:t>
            </w:r>
            <w:bookmarkEnd w:id="32"/>
          </w:p>
          <w:p w14:paraId="3B06CF06" w14:textId="77777777" w:rsidR="0010342B" w:rsidRPr="00C54A35" w:rsidRDefault="0010342B" w:rsidP="001D6AC5">
            <w:pPr>
              <w:pStyle w:val="Heading1"/>
              <w:spacing w:line="480" w:lineRule="auto"/>
              <w:outlineLvl w:val="0"/>
              <w:rPr>
                <w:bCs w:val="0"/>
                <w:sz w:val="24"/>
                <w:szCs w:val="24"/>
                <w:lang w:val="en-GB"/>
              </w:rPr>
            </w:pPr>
            <w:bookmarkStart w:id="33" w:name="_Toc43218662"/>
            <w:r w:rsidRPr="00C54A35">
              <w:rPr>
                <w:bCs w:val="0"/>
                <w:sz w:val="24"/>
                <w:szCs w:val="24"/>
                <w:lang w:val="en-GB"/>
              </w:rPr>
              <w:t>21</w:t>
            </w:r>
            <w:bookmarkEnd w:id="33"/>
          </w:p>
        </w:tc>
        <w:tc>
          <w:tcPr>
            <w:tcW w:w="679" w:type="dxa"/>
          </w:tcPr>
          <w:p w14:paraId="0F40E8E8" w14:textId="77777777" w:rsidR="0010342B" w:rsidRPr="00C54A35" w:rsidRDefault="0010342B" w:rsidP="001D6AC5">
            <w:pPr>
              <w:pStyle w:val="Heading1"/>
              <w:spacing w:line="480" w:lineRule="auto"/>
              <w:outlineLvl w:val="0"/>
              <w:rPr>
                <w:bCs w:val="0"/>
                <w:sz w:val="24"/>
                <w:szCs w:val="24"/>
                <w:lang w:val="en-GB"/>
              </w:rPr>
            </w:pPr>
            <w:bookmarkStart w:id="34" w:name="_Toc43218663"/>
            <w:r w:rsidRPr="00C54A35">
              <w:rPr>
                <w:bCs w:val="0"/>
                <w:sz w:val="24"/>
                <w:szCs w:val="24"/>
                <w:lang w:val="en-GB"/>
              </w:rPr>
              <w:t>Mar</w:t>
            </w:r>
            <w:bookmarkEnd w:id="34"/>
          </w:p>
          <w:p w14:paraId="4833C9F2" w14:textId="77777777" w:rsidR="0010342B" w:rsidRPr="00C54A35" w:rsidRDefault="0010342B" w:rsidP="001D6AC5">
            <w:pPr>
              <w:pStyle w:val="Heading1"/>
              <w:spacing w:line="480" w:lineRule="auto"/>
              <w:outlineLvl w:val="0"/>
              <w:rPr>
                <w:bCs w:val="0"/>
                <w:sz w:val="24"/>
                <w:szCs w:val="24"/>
                <w:lang w:val="en-GB"/>
              </w:rPr>
            </w:pPr>
            <w:bookmarkStart w:id="35" w:name="_Toc43218664"/>
            <w:r w:rsidRPr="00C54A35">
              <w:rPr>
                <w:bCs w:val="0"/>
                <w:sz w:val="24"/>
                <w:szCs w:val="24"/>
                <w:lang w:val="en-GB"/>
              </w:rPr>
              <w:t>21</w:t>
            </w:r>
            <w:bookmarkEnd w:id="35"/>
          </w:p>
        </w:tc>
        <w:tc>
          <w:tcPr>
            <w:tcW w:w="630" w:type="dxa"/>
          </w:tcPr>
          <w:p w14:paraId="05D73590" w14:textId="77777777" w:rsidR="0010342B" w:rsidRPr="00C54A35" w:rsidRDefault="0010342B" w:rsidP="001D6AC5">
            <w:pPr>
              <w:pStyle w:val="Heading1"/>
              <w:spacing w:line="480" w:lineRule="auto"/>
              <w:outlineLvl w:val="0"/>
              <w:rPr>
                <w:bCs w:val="0"/>
                <w:sz w:val="24"/>
                <w:szCs w:val="24"/>
                <w:lang w:val="en-GB"/>
              </w:rPr>
            </w:pPr>
            <w:bookmarkStart w:id="36" w:name="_Toc43218665"/>
            <w:r w:rsidRPr="00C54A35">
              <w:rPr>
                <w:bCs w:val="0"/>
                <w:sz w:val="24"/>
                <w:szCs w:val="24"/>
                <w:lang w:val="en-GB"/>
              </w:rPr>
              <w:t>Apr</w:t>
            </w:r>
            <w:bookmarkEnd w:id="36"/>
          </w:p>
          <w:p w14:paraId="2C2E9753" w14:textId="77777777" w:rsidR="0010342B" w:rsidRPr="00C54A35" w:rsidRDefault="0010342B" w:rsidP="001D6AC5">
            <w:pPr>
              <w:pStyle w:val="Heading1"/>
              <w:spacing w:line="480" w:lineRule="auto"/>
              <w:outlineLvl w:val="0"/>
              <w:rPr>
                <w:bCs w:val="0"/>
                <w:sz w:val="24"/>
                <w:szCs w:val="24"/>
                <w:lang w:val="en-GB"/>
              </w:rPr>
            </w:pPr>
            <w:bookmarkStart w:id="37" w:name="_Toc43218666"/>
            <w:r w:rsidRPr="00C54A35">
              <w:rPr>
                <w:bCs w:val="0"/>
                <w:sz w:val="24"/>
                <w:szCs w:val="24"/>
                <w:lang w:val="en-GB"/>
              </w:rPr>
              <w:t>21</w:t>
            </w:r>
            <w:bookmarkEnd w:id="37"/>
          </w:p>
        </w:tc>
        <w:tc>
          <w:tcPr>
            <w:tcW w:w="685" w:type="dxa"/>
          </w:tcPr>
          <w:p w14:paraId="127025F8" w14:textId="77777777" w:rsidR="0010342B" w:rsidRPr="00C54A35" w:rsidRDefault="0010342B" w:rsidP="001D6AC5">
            <w:pPr>
              <w:pStyle w:val="Heading1"/>
              <w:spacing w:line="480" w:lineRule="auto"/>
              <w:outlineLvl w:val="0"/>
              <w:rPr>
                <w:bCs w:val="0"/>
                <w:sz w:val="24"/>
                <w:szCs w:val="24"/>
                <w:lang w:val="en-GB"/>
              </w:rPr>
            </w:pPr>
            <w:bookmarkStart w:id="38" w:name="_Toc43218667"/>
            <w:r w:rsidRPr="00C54A35">
              <w:rPr>
                <w:bCs w:val="0"/>
                <w:sz w:val="24"/>
                <w:szCs w:val="24"/>
                <w:lang w:val="en-GB"/>
              </w:rPr>
              <w:t>May</w:t>
            </w:r>
            <w:bookmarkEnd w:id="38"/>
          </w:p>
          <w:p w14:paraId="736D5443" w14:textId="77777777" w:rsidR="0010342B" w:rsidRPr="00C54A35" w:rsidRDefault="0010342B" w:rsidP="001D6AC5">
            <w:pPr>
              <w:pStyle w:val="Heading1"/>
              <w:spacing w:line="480" w:lineRule="auto"/>
              <w:outlineLvl w:val="0"/>
              <w:rPr>
                <w:bCs w:val="0"/>
                <w:sz w:val="24"/>
                <w:szCs w:val="24"/>
                <w:lang w:val="en-GB"/>
              </w:rPr>
            </w:pPr>
            <w:bookmarkStart w:id="39" w:name="_Toc43218668"/>
            <w:r w:rsidRPr="00C54A35">
              <w:rPr>
                <w:bCs w:val="0"/>
                <w:sz w:val="24"/>
                <w:szCs w:val="24"/>
                <w:lang w:val="en-GB"/>
              </w:rPr>
              <w:t>21</w:t>
            </w:r>
            <w:bookmarkEnd w:id="39"/>
          </w:p>
        </w:tc>
        <w:tc>
          <w:tcPr>
            <w:tcW w:w="603" w:type="dxa"/>
          </w:tcPr>
          <w:p w14:paraId="44467EE2" w14:textId="77777777" w:rsidR="0010342B" w:rsidRPr="00C54A35" w:rsidRDefault="0010342B" w:rsidP="001D6AC5">
            <w:pPr>
              <w:pStyle w:val="Heading1"/>
              <w:spacing w:line="480" w:lineRule="auto"/>
              <w:outlineLvl w:val="0"/>
              <w:rPr>
                <w:bCs w:val="0"/>
                <w:sz w:val="24"/>
                <w:szCs w:val="24"/>
                <w:lang w:val="en-GB"/>
              </w:rPr>
            </w:pPr>
            <w:bookmarkStart w:id="40" w:name="_Toc43218669"/>
            <w:r w:rsidRPr="00C54A35">
              <w:rPr>
                <w:bCs w:val="0"/>
                <w:sz w:val="24"/>
                <w:szCs w:val="24"/>
                <w:lang w:val="en-GB"/>
              </w:rPr>
              <w:t>Jun</w:t>
            </w:r>
            <w:bookmarkEnd w:id="40"/>
          </w:p>
          <w:p w14:paraId="5F7E7758" w14:textId="77777777" w:rsidR="0010342B" w:rsidRPr="00C54A35" w:rsidRDefault="0010342B" w:rsidP="001D6AC5">
            <w:pPr>
              <w:pStyle w:val="Heading1"/>
              <w:spacing w:line="480" w:lineRule="auto"/>
              <w:outlineLvl w:val="0"/>
              <w:rPr>
                <w:bCs w:val="0"/>
                <w:sz w:val="24"/>
                <w:szCs w:val="24"/>
                <w:lang w:val="en-GB"/>
              </w:rPr>
            </w:pPr>
            <w:bookmarkStart w:id="41" w:name="_Toc43218670"/>
            <w:r w:rsidRPr="00C54A35">
              <w:rPr>
                <w:bCs w:val="0"/>
                <w:sz w:val="24"/>
                <w:szCs w:val="24"/>
                <w:lang w:val="en-GB"/>
              </w:rPr>
              <w:t>21</w:t>
            </w:r>
            <w:bookmarkEnd w:id="41"/>
          </w:p>
        </w:tc>
        <w:tc>
          <w:tcPr>
            <w:tcW w:w="684" w:type="dxa"/>
          </w:tcPr>
          <w:p w14:paraId="11B5639B" w14:textId="77777777" w:rsidR="0010342B" w:rsidRPr="00C54A35" w:rsidRDefault="0010342B" w:rsidP="001D6AC5">
            <w:pPr>
              <w:pStyle w:val="Heading1"/>
              <w:spacing w:line="480" w:lineRule="auto"/>
              <w:outlineLvl w:val="0"/>
              <w:rPr>
                <w:bCs w:val="0"/>
                <w:sz w:val="24"/>
                <w:szCs w:val="24"/>
                <w:lang w:val="en-GB"/>
              </w:rPr>
            </w:pPr>
            <w:bookmarkStart w:id="42" w:name="_Toc43218671"/>
            <w:r w:rsidRPr="00C54A35">
              <w:rPr>
                <w:bCs w:val="0"/>
                <w:sz w:val="24"/>
                <w:szCs w:val="24"/>
                <w:lang w:val="en-GB"/>
              </w:rPr>
              <w:t>Jul</w:t>
            </w:r>
            <w:bookmarkEnd w:id="42"/>
          </w:p>
          <w:p w14:paraId="76BAF5B7" w14:textId="77777777" w:rsidR="0010342B" w:rsidRPr="00C54A35" w:rsidRDefault="0010342B" w:rsidP="001D6AC5">
            <w:pPr>
              <w:pStyle w:val="Heading1"/>
              <w:spacing w:line="480" w:lineRule="auto"/>
              <w:outlineLvl w:val="0"/>
              <w:rPr>
                <w:bCs w:val="0"/>
                <w:sz w:val="24"/>
                <w:szCs w:val="24"/>
                <w:lang w:val="en-GB"/>
              </w:rPr>
            </w:pPr>
            <w:bookmarkStart w:id="43" w:name="_Toc43218672"/>
            <w:r w:rsidRPr="00C54A35">
              <w:rPr>
                <w:bCs w:val="0"/>
                <w:sz w:val="24"/>
                <w:szCs w:val="24"/>
                <w:lang w:val="en-GB"/>
              </w:rPr>
              <w:t>21</w:t>
            </w:r>
            <w:bookmarkEnd w:id="43"/>
          </w:p>
        </w:tc>
      </w:tr>
      <w:tr w:rsidR="0010342B" w:rsidRPr="00634335" w14:paraId="661BA5EC" w14:textId="77777777" w:rsidTr="001D6AC5">
        <w:tc>
          <w:tcPr>
            <w:tcW w:w="7334" w:type="dxa"/>
          </w:tcPr>
          <w:p w14:paraId="029B0EFC" w14:textId="77777777" w:rsidR="0010342B" w:rsidRPr="00634335" w:rsidRDefault="0010342B" w:rsidP="001D6AC5">
            <w:pPr>
              <w:pStyle w:val="Heading1"/>
              <w:spacing w:line="480" w:lineRule="auto"/>
              <w:outlineLvl w:val="0"/>
              <w:rPr>
                <w:bCs w:val="0"/>
                <w:sz w:val="20"/>
                <w:szCs w:val="20"/>
                <w:lang w:val="en-GB"/>
              </w:rPr>
            </w:pPr>
            <w:bookmarkStart w:id="44" w:name="_Toc43218673"/>
            <w:r w:rsidRPr="00634335">
              <w:rPr>
                <w:sz w:val="20"/>
                <w:szCs w:val="20"/>
                <w:lang w:val="en-GB"/>
              </w:rPr>
              <w:t>Formulating the first meeting for stakeholder engagement</w:t>
            </w:r>
            <w:bookmarkEnd w:id="44"/>
            <w:r w:rsidRPr="00634335">
              <w:rPr>
                <w:sz w:val="20"/>
                <w:szCs w:val="20"/>
                <w:lang w:val="en-GB"/>
              </w:rPr>
              <w:t xml:space="preserve">  </w:t>
            </w:r>
          </w:p>
        </w:tc>
        <w:tc>
          <w:tcPr>
            <w:tcW w:w="537" w:type="dxa"/>
            <w:shd w:val="clear" w:color="auto" w:fill="000000" w:themeFill="text1"/>
          </w:tcPr>
          <w:p w14:paraId="119A896E" w14:textId="77777777" w:rsidR="0010342B" w:rsidRPr="00634335" w:rsidRDefault="0010342B" w:rsidP="001D6AC5">
            <w:pPr>
              <w:pStyle w:val="Heading1"/>
              <w:spacing w:line="480" w:lineRule="auto"/>
              <w:outlineLvl w:val="0"/>
              <w:rPr>
                <w:bCs w:val="0"/>
                <w:sz w:val="20"/>
                <w:szCs w:val="20"/>
                <w:lang w:val="en-GB"/>
              </w:rPr>
            </w:pPr>
          </w:p>
        </w:tc>
        <w:tc>
          <w:tcPr>
            <w:tcW w:w="643" w:type="dxa"/>
          </w:tcPr>
          <w:p w14:paraId="7096F70F" w14:textId="77777777" w:rsidR="0010342B" w:rsidRPr="00634335" w:rsidRDefault="0010342B" w:rsidP="001D6AC5">
            <w:pPr>
              <w:pStyle w:val="Heading1"/>
              <w:spacing w:line="480" w:lineRule="auto"/>
              <w:outlineLvl w:val="0"/>
              <w:rPr>
                <w:bCs w:val="0"/>
                <w:sz w:val="20"/>
                <w:szCs w:val="20"/>
                <w:lang w:val="en-GB"/>
              </w:rPr>
            </w:pPr>
          </w:p>
        </w:tc>
        <w:tc>
          <w:tcPr>
            <w:tcW w:w="636" w:type="dxa"/>
          </w:tcPr>
          <w:p w14:paraId="6A90F0D5" w14:textId="77777777" w:rsidR="0010342B" w:rsidRPr="00634335" w:rsidRDefault="0010342B" w:rsidP="001D6AC5">
            <w:pPr>
              <w:pStyle w:val="Heading1"/>
              <w:spacing w:line="480" w:lineRule="auto"/>
              <w:outlineLvl w:val="0"/>
              <w:rPr>
                <w:bCs w:val="0"/>
                <w:sz w:val="20"/>
                <w:szCs w:val="20"/>
                <w:lang w:val="en-GB"/>
              </w:rPr>
            </w:pPr>
          </w:p>
        </w:tc>
        <w:tc>
          <w:tcPr>
            <w:tcW w:w="590" w:type="dxa"/>
          </w:tcPr>
          <w:p w14:paraId="55741B48" w14:textId="77777777" w:rsidR="0010342B" w:rsidRPr="00634335" w:rsidRDefault="0010342B" w:rsidP="001D6AC5">
            <w:pPr>
              <w:pStyle w:val="Heading1"/>
              <w:spacing w:line="480" w:lineRule="auto"/>
              <w:outlineLvl w:val="0"/>
              <w:rPr>
                <w:bCs w:val="0"/>
                <w:sz w:val="20"/>
                <w:szCs w:val="20"/>
                <w:lang w:val="en-GB"/>
              </w:rPr>
            </w:pPr>
          </w:p>
        </w:tc>
        <w:tc>
          <w:tcPr>
            <w:tcW w:w="634" w:type="dxa"/>
          </w:tcPr>
          <w:p w14:paraId="62477551"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6A6C8E4C" w14:textId="77777777" w:rsidR="0010342B" w:rsidRPr="00634335" w:rsidRDefault="0010342B" w:rsidP="001D6AC5">
            <w:pPr>
              <w:pStyle w:val="Heading1"/>
              <w:spacing w:line="480" w:lineRule="auto"/>
              <w:outlineLvl w:val="0"/>
              <w:rPr>
                <w:bCs w:val="0"/>
                <w:sz w:val="20"/>
                <w:szCs w:val="20"/>
                <w:lang w:val="en-GB"/>
              </w:rPr>
            </w:pPr>
          </w:p>
        </w:tc>
        <w:tc>
          <w:tcPr>
            <w:tcW w:w="590" w:type="dxa"/>
          </w:tcPr>
          <w:p w14:paraId="619BECB3"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35D468DE" w14:textId="77777777" w:rsidR="0010342B" w:rsidRPr="00634335" w:rsidRDefault="0010342B" w:rsidP="001D6AC5">
            <w:pPr>
              <w:pStyle w:val="Heading1"/>
              <w:spacing w:line="480" w:lineRule="auto"/>
              <w:outlineLvl w:val="0"/>
              <w:rPr>
                <w:bCs w:val="0"/>
                <w:sz w:val="20"/>
                <w:szCs w:val="20"/>
                <w:lang w:val="en-GB"/>
              </w:rPr>
            </w:pPr>
          </w:p>
        </w:tc>
        <w:tc>
          <w:tcPr>
            <w:tcW w:w="679" w:type="dxa"/>
          </w:tcPr>
          <w:p w14:paraId="30C7DE52" w14:textId="77777777" w:rsidR="0010342B" w:rsidRPr="00634335" w:rsidRDefault="0010342B" w:rsidP="001D6AC5">
            <w:pPr>
              <w:pStyle w:val="Heading1"/>
              <w:spacing w:line="480" w:lineRule="auto"/>
              <w:outlineLvl w:val="0"/>
              <w:rPr>
                <w:bCs w:val="0"/>
                <w:sz w:val="20"/>
                <w:szCs w:val="20"/>
                <w:lang w:val="en-GB"/>
              </w:rPr>
            </w:pPr>
          </w:p>
        </w:tc>
        <w:tc>
          <w:tcPr>
            <w:tcW w:w="630" w:type="dxa"/>
          </w:tcPr>
          <w:p w14:paraId="7EA8C92D" w14:textId="77777777" w:rsidR="0010342B" w:rsidRPr="00634335" w:rsidRDefault="0010342B" w:rsidP="001D6AC5">
            <w:pPr>
              <w:pStyle w:val="Heading1"/>
              <w:spacing w:line="480" w:lineRule="auto"/>
              <w:outlineLvl w:val="0"/>
              <w:rPr>
                <w:bCs w:val="0"/>
                <w:sz w:val="20"/>
                <w:szCs w:val="20"/>
                <w:lang w:val="en-GB"/>
              </w:rPr>
            </w:pPr>
          </w:p>
        </w:tc>
        <w:tc>
          <w:tcPr>
            <w:tcW w:w="685" w:type="dxa"/>
          </w:tcPr>
          <w:p w14:paraId="2C3AB7F0"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63AF3DF0" w14:textId="77777777" w:rsidR="0010342B" w:rsidRPr="00634335" w:rsidRDefault="0010342B" w:rsidP="001D6AC5">
            <w:pPr>
              <w:pStyle w:val="Heading1"/>
              <w:spacing w:line="480" w:lineRule="auto"/>
              <w:outlineLvl w:val="0"/>
              <w:rPr>
                <w:bCs w:val="0"/>
                <w:sz w:val="20"/>
                <w:szCs w:val="20"/>
                <w:lang w:val="en-GB"/>
              </w:rPr>
            </w:pPr>
          </w:p>
        </w:tc>
        <w:tc>
          <w:tcPr>
            <w:tcW w:w="684" w:type="dxa"/>
          </w:tcPr>
          <w:p w14:paraId="54E81287" w14:textId="77777777" w:rsidR="0010342B" w:rsidRPr="00634335" w:rsidRDefault="0010342B" w:rsidP="001D6AC5">
            <w:pPr>
              <w:pStyle w:val="Heading1"/>
              <w:spacing w:line="480" w:lineRule="auto"/>
              <w:outlineLvl w:val="0"/>
              <w:rPr>
                <w:bCs w:val="0"/>
                <w:sz w:val="20"/>
                <w:szCs w:val="20"/>
                <w:lang w:val="en-GB"/>
              </w:rPr>
            </w:pPr>
          </w:p>
        </w:tc>
      </w:tr>
      <w:tr w:rsidR="0010342B" w:rsidRPr="00634335" w14:paraId="7C519572" w14:textId="77777777" w:rsidTr="001D6AC5">
        <w:tc>
          <w:tcPr>
            <w:tcW w:w="7334" w:type="dxa"/>
          </w:tcPr>
          <w:p w14:paraId="4DB9499E" w14:textId="77777777" w:rsidR="0010342B" w:rsidRPr="00634335" w:rsidRDefault="0010342B" w:rsidP="001D6AC5">
            <w:pPr>
              <w:pStyle w:val="Heading1"/>
              <w:spacing w:line="480" w:lineRule="auto"/>
              <w:outlineLvl w:val="0"/>
              <w:rPr>
                <w:sz w:val="20"/>
                <w:szCs w:val="20"/>
                <w:lang w:val="en-GB"/>
              </w:rPr>
            </w:pPr>
            <w:bookmarkStart w:id="45" w:name="_Toc43218675"/>
            <w:r w:rsidRPr="00634335">
              <w:rPr>
                <w:sz w:val="20"/>
                <w:szCs w:val="20"/>
                <w:lang w:val="en-GB"/>
              </w:rPr>
              <w:t>Discussion with organisational leaders, nursing practitioners, other professionals</w:t>
            </w:r>
            <w:bookmarkEnd w:id="45"/>
          </w:p>
        </w:tc>
        <w:tc>
          <w:tcPr>
            <w:tcW w:w="537" w:type="dxa"/>
          </w:tcPr>
          <w:p w14:paraId="584A080A" w14:textId="77777777" w:rsidR="0010342B" w:rsidRPr="00634335" w:rsidRDefault="0010342B" w:rsidP="001D6AC5">
            <w:pPr>
              <w:pStyle w:val="Heading1"/>
              <w:spacing w:line="480" w:lineRule="auto"/>
              <w:outlineLvl w:val="0"/>
              <w:rPr>
                <w:bCs w:val="0"/>
                <w:sz w:val="20"/>
                <w:szCs w:val="20"/>
                <w:lang w:val="en-GB"/>
              </w:rPr>
            </w:pPr>
          </w:p>
        </w:tc>
        <w:tc>
          <w:tcPr>
            <w:tcW w:w="643" w:type="dxa"/>
            <w:shd w:val="clear" w:color="auto" w:fill="000000" w:themeFill="text1"/>
          </w:tcPr>
          <w:p w14:paraId="2B235913" w14:textId="77777777" w:rsidR="0010342B" w:rsidRPr="00634335" w:rsidRDefault="0010342B" w:rsidP="001D6AC5">
            <w:pPr>
              <w:pStyle w:val="Heading1"/>
              <w:spacing w:line="480" w:lineRule="auto"/>
              <w:outlineLvl w:val="0"/>
              <w:rPr>
                <w:bCs w:val="0"/>
                <w:sz w:val="20"/>
                <w:szCs w:val="20"/>
                <w:lang w:val="en-GB"/>
              </w:rPr>
            </w:pPr>
          </w:p>
        </w:tc>
        <w:tc>
          <w:tcPr>
            <w:tcW w:w="636" w:type="dxa"/>
            <w:shd w:val="clear" w:color="auto" w:fill="000000" w:themeFill="text1"/>
          </w:tcPr>
          <w:p w14:paraId="061D07E5" w14:textId="77777777" w:rsidR="0010342B" w:rsidRPr="00634335" w:rsidRDefault="0010342B" w:rsidP="001D6AC5">
            <w:pPr>
              <w:pStyle w:val="Heading1"/>
              <w:spacing w:line="480" w:lineRule="auto"/>
              <w:outlineLvl w:val="0"/>
              <w:rPr>
                <w:bCs w:val="0"/>
                <w:sz w:val="20"/>
                <w:szCs w:val="20"/>
                <w:lang w:val="en-GB"/>
              </w:rPr>
            </w:pPr>
          </w:p>
        </w:tc>
        <w:tc>
          <w:tcPr>
            <w:tcW w:w="590" w:type="dxa"/>
            <w:shd w:val="clear" w:color="auto" w:fill="000000" w:themeFill="text1"/>
          </w:tcPr>
          <w:p w14:paraId="22C49570" w14:textId="77777777" w:rsidR="0010342B" w:rsidRPr="00634335" w:rsidRDefault="0010342B" w:rsidP="001D6AC5">
            <w:pPr>
              <w:pStyle w:val="Heading1"/>
              <w:spacing w:line="480" w:lineRule="auto"/>
              <w:outlineLvl w:val="0"/>
              <w:rPr>
                <w:bCs w:val="0"/>
                <w:sz w:val="20"/>
                <w:szCs w:val="20"/>
                <w:lang w:val="en-GB"/>
              </w:rPr>
            </w:pPr>
          </w:p>
        </w:tc>
        <w:tc>
          <w:tcPr>
            <w:tcW w:w="634" w:type="dxa"/>
            <w:shd w:val="clear" w:color="auto" w:fill="000000" w:themeFill="text1"/>
          </w:tcPr>
          <w:p w14:paraId="6AA5BAD5" w14:textId="77777777" w:rsidR="0010342B" w:rsidRPr="00634335" w:rsidRDefault="0010342B" w:rsidP="001D6AC5">
            <w:pPr>
              <w:pStyle w:val="Heading1"/>
              <w:spacing w:line="480" w:lineRule="auto"/>
              <w:outlineLvl w:val="0"/>
              <w:rPr>
                <w:bCs w:val="0"/>
                <w:sz w:val="20"/>
                <w:szCs w:val="20"/>
                <w:lang w:val="en-GB"/>
              </w:rPr>
            </w:pPr>
          </w:p>
        </w:tc>
        <w:tc>
          <w:tcPr>
            <w:tcW w:w="603" w:type="dxa"/>
            <w:shd w:val="clear" w:color="auto" w:fill="000000" w:themeFill="text1"/>
          </w:tcPr>
          <w:p w14:paraId="72FD72B7" w14:textId="77777777" w:rsidR="0010342B" w:rsidRPr="00634335" w:rsidRDefault="0010342B" w:rsidP="001D6AC5">
            <w:pPr>
              <w:pStyle w:val="Heading1"/>
              <w:spacing w:line="480" w:lineRule="auto"/>
              <w:outlineLvl w:val="0"/>
              <w:rPr>
                <w:bCs w:val="0"/>
                <w:sz w:val="20"/>
                <w:szCs w:val="20"/>
                <w:lang w:val="en-GB"/>
              </w:rPr>
            </w:pPr>
          </w:p>
        </w:tc>
        <w:tc>
          <w:tcPr>
            <w:tcW w:w="590" w:type="dxa"/>
            <w:shd w:val="clear" w:color="auto" w:fill="000000" w:themeFill="text1"/>
          </w:tcPr>
          <w:p w14:paraId="0026C18F" w14:textId="77777777" w:rsidR="0010342B" w:rsidRPr="00634335" w:rsidRDefault="0010342B" w:rsidP="001D6AC5">
            <w:pPr>
              <w:pStyle w:val="Heading1"/>
              <w:spacing w:line="480" w:lineRule="auto"/>
              <w:outlineLvl w:val="0"/>
              <w:rPr>
                <w:bCs w:val="0"/>
                <w:sz w:val="20"/>
                <w:szCs w:val="20"/>
                <w:lang w:val="en-GB"/>
              </w:rPr>
            </w:pPr>
          </w:p>
        </w:tc>
        <w:tc>
          <w:tcPr>
            <w:tcW w:w="603" w:type="dxa"/>
            <w:shd w:val="clear" w:color="auto" w:fill="000000" w:themeFill="text1"/>
          </w:tcPr>
          <w:p w14:paraId="69DC2DCA" w14:textId="77777777" w:rsidR="0010342B" w:rsidRPr="00634335" w:rsidRDefault="0010342B" w:rsidP="001D6AC5">
            <w:pPr>
              <w:pStyle w:val="Heading1"/>
              <w:spacing w:line="480" w:lineRule="auto"/>
              <w:outlineLvl w:val="0"/>
              <w:rPr>
                <w:bCs w:val="0"/>
                <w:sz w:val="20"/>
                <w:szCs w:val="20"/>
                <w:lang w:val="en-GB"/>
              </w:rPr>
            </w:pPr>
          </w:p>
        </w:tc>
        <w:tc>
          <w:tcPr>
            <w:tcW w:w="679" w:type="dxa"/>
            <w:shd w:val="clear" w:color="auto" w:fill="000000" w:themeFill="text1"/>
          </w:tcPr>
          <w:p w14:paraId="3ED589FB" w14:textId="77777777" w:rsidR="0010342B" w:rsidRPr="00634335" w:rsidRDefault="0010342B" w:rsidP="001D6AC5">
            <w:pPr>
              <w:pStyle w:val="Heading1"/>
              <w:spacing w:line="480" w:lineRule="auto"/>
              <w:outlineLvl w:val="0"/>
              <w:rPr>
                <w:bCs w:val="0"/>
                <w:sz w:val="20"/>
                <w:szCs w:val="20"/>
                <w:lang w:val="en-GB"/>
              </w:rPr>
            </w:pPr>
          </w:p>
        </w:tc>
        <w:tc>
          <w:tcPr>
            <w:tcW w:w="630" w:type="dxa"/>
            <w:shd w:val="clear" w:color="auto" w:fill="000000" w:themeFill="text1"/>
          </w:tcPr>
          <w:p w14:paraId="211B441E" w14:textId="77777777" w:rsidR="0010342B" w:rsidRPr="00634335" w:rsidRDefault="0010342B" w:rsidP="001D6AC5">
            <w:pPr>
              <w:pStyle w:val="Heading1"/>
              <w:spacing w:line="480" w:lineRule="auto"/>
              <w:outlineLvl w:val="0"/>
              <w:rPr>
                <w:bCs w:val="0"/>
                <w:sz w:val="20"/>
                <w:szCs w:val="20"/>
                <w:lang w:val="en-GB"/>
              </w:rPr>
            </w:pPr>
          </w:p>
        </w:tc>
        <w:tc>
          <w:tcPr>
            <w:tcW w:w="685" w:type="dxa"/>
            <w:shd w:val="clear" w:color="auto" w:fill="000000" w:themeFill="text1"/>
          </w:tcPr>
          <w:p w14:paraId="2E10F5E3" w14:textId="77777777" w:rsidR="0010342B" w:rsidRPr="00634335" w:rsidRDefault="0010342B" w:rsidP="001D6AC5">
            <w:pPr>
              <w:pStyle w:val="Heading1"/>
              <w:spacing w:line="480" w:lineRule="auto"/>
              <w:outlineLvl w:val="0"/>
              <w:rPr>
                <w:bCs w:val="0"/>
                <w:sz w:val="20"/>
                <w:szCs w:val="20"/>
                <w:lang w:val="en-GB"/>
              </w:rPr>
            </w:pPr>
          </w:p>
        </w:tc>
        <w:tc>
          <w:tcPr>
            <w:tcW w:w="603" w:type="dxa"/>
            <w:shd w:val="clear" w:color="auto" w:fill="000000" w:themeFill="text1"/>
          </w:tcPr>
          <w:p w14:paraId="5BB5C7C6" w14:textId="77777777" w:rsidR="0010342B" w:rsidRPr="00634335" w:rsidRDefault="0010342B" w:rsidP="001D6AC5">
            <w:pPr>
              <w:pStyle w:val="Heading1"/>
              <w:spacing w:line="480" w:lineRule="auto"/>
              <w:outlineLvl w:val="0"/>
              <w:rPr>
                <w:bCs w:val="0"/>
                <w:sz w:val="20"/>
                <w:szCs w:val="20"/>
                <w:lang w:val="en-GB"/>
              </w:rPr>
            </w:pPr>
          </w:p>
        </w:tc>
        <w:tc>
          <w:tcPr>
            <w:tcW w:w="684" w:type="dxa"/>
          </w:tcPr>
          <w:p w14:paraId="67BDED9D" w14:textId="77777777" w:rsidR="0010342B" w:rsidRPr="00634335" w:rsidRDefault="0010342B" w:rsidP="001D6AC5">
            <w:pPr>
              <w:pStyle w:val="Heading1"/>
              <w:spacing w:line="480" w:lineRule="auto"/>
              <w:outlineLvl w:val="0"/>
              <w:rPr>
                <w:bCs w:val="0"/>
                <w:sz w:val="20"/>
                <w:szCs w:val="20"/>
                <w:lang w:val="en-GB"/>
              </w:rPr>
            </w:pPr>
          </w:p>
        </w:tc>
      </w:tr>
      <w:tr w:rsidR="0010342B" w:rsidRPr="00634335" w14:paraId="4BDB0AEA" w14:textId="77777777" w:rsidTr="001D6AC5">
        <w:tc>
          <w:tcPr>
            <w:tcW w:w="7334" w:type="dxa"/>
          </w:tcPr>
          <w:p w14:paraId="60DF2874" w14:textId="77777777" w:rsidR="0010342B" w:rsidRPr="00634335" w:rsidRDefault="0010342B" w:rsidP="001D6AC5">
            <w:pPr>
              <w:pStyle w:val="Heading1"/>
              <w:spacing w:line="480" w:lineRule="auto"/>
              <w:outlineLvl w:val="0"/>
              <w:rPr>
                <w:sz w:val="20"/>
                <w:szCs w:val="20"/>
                <w:lang w:val="en-GB"/>
              </w:rPr>
            </w:pPr>
            <w:bookmarkStart w:id="46" w:name="_Toc43218687"/>
            <w:r w:rsidRPr="00634335">
              <w:rPr>
                <w:sz w:val="20"/>
                <w:szCs w:val="20"/>
                <w:lang w:val="en-GB"/>
              </w:rPr>
              <w:t>Feedback from organisational leaders, nursing practitioners, other professionals</w:t>
            </w:r>
            <w:bookmarkEnd w:id="46"/>
          </w:p>
        </w:tc>
        <w:tc>
          <w:tcPr>
            <w:tcW w:w="537" w:type="dxa"/>
          </w:tcPr>
          <w:p w14:paraId="6C1FD5A9" w14:textId="77777777" w:rsidR="0010342B" w:rsidRPr="00634335" w:rsidRDefault="0010342B" w:rsidP="001D6AC5">
            <w:pPr>
              <w:pStyle w:val="Heading1"/>
              <w:spacing w:line="480" w:lineRule="auto"/>
              <w:outlineLvl w:val="0"/>
              <w:rPr>
                <w:bCs w:val="0"/>
                <w:sz w:val="20"/>
                <w:szCs w:val="20"/>
                <w:lang w:val="en-GB"/>
              </w:rPr>
            </w:pPr>
          </w:p>
        </w:tc>
        <w:tc>
          <w:tcPr>
            <w:tcW w:w="643" w:type="dxa"/>
          </w:tcPr>
          <w:p w14:paraId="1C54A756" w14:textId="77777777" w:rsidR="0010342B" w:rsidRPr="00634335" w:rsidRDefault="0010342B" w:rsidP="001D6AC5">
            <w:pPr>
              <w:pStyle w:val="Heading1"/>
              <w:spacing w:line="480" w:lineRule="auto"/>
              <w:outlineLvl w:val="0"/>
              <w:rPr>
                <w:bCs w:val="0"/>
                <w:sz w:val="20"/>
                <w:szCs w:val="20"/>
                <w:lang w:val="en-GB"/>
              </w:rPr>
            </w:pPr>
          </w:p>
        </w:tc>
        <w:tc>
          <w:tcPr>
            <w:tcW w:w="636" w:type="dxa"/>
            <w:shd w:val="clear" w:color="auto" w:fill="000000" w:themeFill="text1"/>
          </w:tcPr>
          <w:p w14:paraId="76A45A4B" w14:textId="77777777" w:rsidR="0010342B" w:rsidRPr="00634335" w:rsidRDefault="0010342B" w:rsidP="001D6AC5">
            <w:pPr>
              <w:pStyle w:val="Heading1"/>
              <w:spacing w:line="480" w:lineRule="auto"/>
              <w:outlineLvl w:val="0"/>
              <w:rPr>
                <w:bCs w:val="0"/>
                <w:sz w:val="20"/>
                <w:szCs w:val="20"/>
                <w:lang w:val="en-GB"/>
              </w:rPr>
            </w:pPr>
          </w:p>
        </w:tc>
        <w:tc>
          <w:tcPr>
            <w:tcW w:w="590" w:type="dxa"/>
          </w:tcPr>
          <w:p w14:paraId="1A28D719" w14:textId="77777777" w:rsidR="0010342B" w:rsidRPr="00634335" w:rsidRDefault="0010342B" w:rsidP="001D6AC5">
            <w:pPr>
              <w:pStyle w:val="Heading1"/>
              <w:spacing w:line="480" w:lineRule="auto"/>
              <w:outlineLvl w:val="0"/>
              <w:rPr>
                <w:bCs w:val="0"/>
                <w:sz w:val="20"/>
                <w:szCs w:val="20"/>
                <w:lang w:val="en-GB"/>
              </w:rPr>
            </w:pPr>
          </w:p>
        </w:tc>
        <w:tc>
          <w:tcPr>
            <w:tcW w:w="634" w:type="dxa"/>
          </w:tcPr>
          <w:p w14:paraId="2BD0AAA2"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7F2EC670" w14:textId="77777777" w:rsidR="0010342B" w:rsidRPr="00634335" w:rsidRDefault="0010342B" w:rsidP="001D6AC5">
            <w:pPr>
              <w:pStyle w:val="Heading1"/>
              <w:spacing w:line="480" w:lineRule="auto"/>
              <w:outlineLvl w:val="0"/>
              <w:rPr>
                <w:bCs w:val="0"/>
                <w:sz w:val="20"/>
                <w:szCs w:val="20"/>
                <w:lang w:val="en-GB"/>
              </w:rPr>
            </w:pPr>
          </w:p>
        </w:tc>
        <w:tc>
          <w:tcPr>
            <w:tcW w:w="590" w:type="dxa"/>
            <w:shd w:val="clear" w:color="auto" w:fill="000000" w:themeFill="text1"/>
          </w:tcPr>
          <w:p w14:paraId="407FC2BB"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005E4625" w14:textId="77777777" w:rsidR="0010342B" w:rsidRPr="00634335" w:rsidRDefault="0010342B" w:rsidP="001D6AC5">
            <w:pPr>
              <w:pStyle w:val="Heading1"/>
              <w:spacing w:line="480" w:lineRule="auto"/>
              <w:outlineLvl w:val="0"/>
              <w:rPr>
                <w:bCs w:val="0"/>
                <w:sz w:val="20"/>
                <w:szCs w:val="20"/>
                <w:lang w:val="en-GB"/>
              </w:rPr>
            </w:pPr>
          </w:p>
        </w:tc>
        <w:tc>
          <w:tcPr>
            <w:tcW w:w="679" w:type="dxa"/>
          </w:tcPr>
          <w:p w14:paraId="3BB5B47C" w14:textId="77777777" w:rsidR="0010342B" w:rsidRPr="00634335" w:rsidRDefault="0010342B" w:rsidP="001D6AC5">
            <w:pPr>
              <w:pStyle w:val="Heading1"/>
              <w:spacing w:line="480" w:lineRule="auto"/>
              <w:outlineLvl w:val="0"/>
              <w:rPr>
                <w:bCs w:val="0"/>
                <w:sz w:val="20"/>
                <w:szCs w:val="20"/>
                <w:lang w:val="en-GB"/>
              </w:rPr>
            </w:pPr>
          </w:p>
        </w:tc>
        <w:tc>
          <w:tcPr>
            <w:tcW w:w="630" w:type="dxa"/>
          </w:tcPr>
          <w:p w14:paraId="44D9D7FC" w14:textId="77777777" w:rsidR="0010342B" w:rsidRPr="00634335" w:rsidRDefault="0010342B" w:rsidP="001D6AC5">
            <w:pPr>
              <w:pStyle w:val="Heading1"/>
              <w:spacing w:line="480" w:lineRule="auto"/>
              <w:outlineLvl w:val="0"/>
              <w:rPr>
                <w:bCs w:val="0"/>
                <w:sz w:val="20"/>
                <w:szCs w:val="20"/>
                <w:lang w:val="en-GB"/>
              </w:rPr>
            </w:pPr>
          </w:p>
        </w:tc>
        <w:tc>
          <w:tcPr>
            <w:tcW w:w="685" w:type="dxa"/>
            <w:shd w:val="clear" w:color="auto" w:fill="000000" w:themeFill="text1"/>
          </w:tcPr>
          <w:p w14:paraId="743FA5BA"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48C5BFD7" w14:textId="77777777" w:rsidR="0010342B" w:rsidRPr="00634335" w:rsidRDefault="0010342B" w:rsidP="001D6AC5">
            <w:pPr>
              <w:pStyle w:val="Heading1"/>
              <w:spacing w:line="480" w:lineRule="auto"/>
              <w:outlineLvl w:val="0"/>
              <w:rPr>
                <w:bCs w:val="0"/>
                <w:sz w:val="20"/>
                <w:szCs w:val="20"/>
                <w:lang w:val="en-GB"/>
              </w:rPr>
            </w:pPr>
          </w:p>
        </w:tc>
        <w:tc>
          <w:tcPr>
            <w:tcW w:w="684" w:type="dxa"/>
          </w:tcPr>
          <w:p w14:paraId="655D6AE7" w14:textId="77777777" w:rsidR="0010342B" w:rsidRPr="00634335" w:rsidRDefault="0010342B" w:rsidP="001D6AC5">
            <w:pPr>
              <w:pStyle w:val="Heading1"/>
              <w:spacing w:line="480" w:lineRule="auto"/>
              <w:outlineLvl w:val="0"/>
              <w:rPr>
                <w:bCs w:val="0"/>
                <w:sz w:val="20"/>
                <w:szCs w:val="20"/>
                <w:lang w:val="en-GB"/>
              </w:rPr>
            </w:pPr>
          </w:p>
        </w:tc>
      </w:tr>
      <w:tr w:rsidR="0010342B" w:rsidRPr="00634335" w14:paraId="6A537EC7" w14:textId="77777777" w:rsidTr="001D6AC5">
        <w:tc>
          <w:tcPr>
            <w:tcW w:w="7334" w:type="dxa"/>
          </w:tcPr>
          <w:p w14:paraId="2D3E9B89" w14:textId="77777777" w:rsidR="0010342B" w:rsidRPr="00634335" w:rsidRDefault="0010342B" w:rsidP="001D6AC5">
            <w:pPr>
              <w:pStyle w:val="Heading1"/>
              <w:spacing w:line="480" w:lineRule="auto"/>
              <w:outlineLvl w:val="0"/>
              <w:rPr>
                <w:bCs w:val="0"/>
                <w:sz w:val="20"/>
                <w:szCs w:val="20"/>
                <w:lang w:val="en-GB"/>
              </w:rPr>
            </w:pPr>
            <w:bookmarkStart w:id="47" w:name="_Toc43218691"/>
            <w:r w:rsidRPr="00634335">
              <w:rPr>
                <w:sz w:val="20"/>
                <w:szCs w:val="20"/>
                <w:lang w:val="en-GB"/>
              </w:rPr>
              <w:t>A second meeting with the rest of the organisational workers to allow them to make suggestions</w:t>
            </w:r>
            <w:bookmarkEnd w:id="47"/>
            <w:r w:rsidRPr="00634335">
              <w:rPr>
                <w:sz w:val="20"/>
                <w:szCs w:val="20"/>
                <w:lang w:val="en-GB"/>
              </w:rPr>
              <w:t xml:space="preserve"> </w:t>
            </w:r>
          </w:p>
        </w:tc>
        <w:tc>
          <w:tcPr>
            <w:tcW w:w="537" w:type="dxa"/>
          </w:tcPr>
          <w:p w14:paraId="55E19928" w14:textId="77777777" w:rsidR="0010342B" w:rsidRPr="00634335" w:rsidRDefault="0010342B" w:rsidP="001D6AC5">
            <w:pPr>
              <w:pStyle w:val="Heading1"/>
              <w:spacing w:line="480" w:lineRule="auto"/>
              <w:outlineLvl w:val="0"/>
              <w:rPr>
                <w:bCs w:val="0"/>
                <w:sz w:val="20"/>
                <w:szCs w:val="20"/>
                <w:lang w:val="en-GB"/>
              </w:rPr>
            </w:pPr>
          </w:p>
        </w:tc>
        <w:tc>
          <w:tcPr>
            <w:tcW w:w="643" w:type="dxa"/>
          </w:tcPr>
          <w:p w14:paraId="4ABD6AD3" w14:textId="77777777" w:rsidR="0010342B" w:rsidRPr="00634335" w:rsidRDefault="0010342B" w:rsidP="001D6AC5">
            <w:pPr>
              <w:pStyle w:val="Heading1"/>
              <w:spacing w:line="480" w:lineRule="auto"/>
              <w:outlineLvl w:val="0"/>
              <w:rPr>
                <w:bCs w:val="0"/>
                <w:sz w:val="20"/>
                <w:szCs w:val="20"/>
                <w:lang w:val="en-GB"/>
              </w:rPr>
            </w:pPr>
          </w:p>
        </w:tc>
        <w:tc>
          <w:tcPr>
            <w:tcW w:w="636" w:type="dxa"/>
            <w:shd w:val="clear" w:color="auto" w:fill="000000" w:themeFill="text1"/>
          </w:tcPr>
          <w:p w14:paraId="5FB7EB94" w14:textId="77777777" w:rsidR="0010342B" w:rsidRPr="00634335" w:rsidRDefault="0010342B" w:rsidP="001D6AC5">
            <w:pPr>
              <w:pStyle w:val="Heading1"/>
              <w:spacing w:line="480" w:lineRule="auto"/>
              <w:outlineLvl w:val="0"/>
              <w:rPr>
                <w:bCs w:val="0"/>
                <w:sz w:val="20"/>
                <w:szCs w:val="20"/>
                <w:lang w:val="en-GB"/>
              </w:rPr>
            </w:pPr>
          </w:p>
        </w:tc>
        <w:tc>
          <w:tcPr>
            <w:tcW w:w="590" w:type="dxa"/>
          </w:tcPr>
          <w:p w14:paraId="2DD57F2F" w14:textId="77777777" w:rsidR="0010342B" w:rsidRPr="00634335" w:rsidRDefault="0010342B" w:rsidP="001D6AC5">
            <w:pPr>
              <w:pStyle w:val="Heading1"/>
              <w:spacing w:line="480" w:lineRule="auto"/>
              <w:outlineLvl w:val="0"/>
              <w:rPr>
                <w:bCs w:val="0"/>
                <w:sz w:val="20"/>
                <w:szCs w:val="20"/>
                <w:lang w:val="en-GB"/>
              </w:rPr>
            </w:pPr>
          </w:p>
        </w:tc>
        <w:tc>
          <w:tcPr>
            <w:tcW w:w="634" w:type="dxa"/>
          </w:tcPr>
          <w:p w14:paraId="727CEF8F"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3DFF37B6" w14:textId="77777777" w:rsidR="0010342B" w:rsidRPr="00634335" w:rsidRDefault="0010342B" w:rsidP="001D6AC5">
            <w:pPr>
              <w:pStyle w:val="Heading1"/>
              <w:spacing w:line="480" w:lineRule="auto"/>
              <w:outlineLvl w:val="0"/>
              <w:rPr>
                <w:bCs w:val="0"/>
                <w:sz w:val="20"/>
                <w:szCs w:val="20"/>
                <w:lang w:val="en-GB"/>
              </w:rPr>
            </w:pPr>
          </w:p>
        </w:tc>
        <w:tc>
          <w:tcPr>
            <w:tcW w:w="590" w:type="dxa"/>
          </w:tcPr>
          <w:p w14:paraId="03091737"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0ECC4125" w14:textId="77777777" w:rsidR="0010342B" w:rsidRPr="00634335" w:rsidRDefault="0010342B" w:rsidP="001D6AC5">
            <w:pPr>
              <w:pStyle w:val="Heading1"/>
              <w:spacing w:line="480" w:lineRule="auto"/>
              <w:outlineLvl w:val="0"/>
              <w:rPr>
                <w:bCs w:val="0"/>
                <w:sz w:val="20"/>
                <w:szCs w:val="20"/>
                <w:lang w:val="en-GB"/>
              </w:rPr>
            </w:pPr>
          </w:p>
        </w:tc>
        <w:tc>
          <w:tcPr>
            <w:tcW w:w="679" w:type="dxa"/>
          </w:tcPr>
          <w:p w14:paraId="4CEBE9B5" w14:textId="77777777" w:rsidR="0010342B" w:rsidRPr="00634335" w:rsidRDefault="0010342B" w:rsidP="001D6AC5">
            <w:pPr>
              <w:pStyle w:val="Heading1"/>
              <w:spacing w:line="480" w:lineRule="auto"/>
              <w:outlineLvl w:val="0"/>
              <w:rPr>
                <w:bCs w:val="0"/>
                <w:sz w:val="20"/>
                <w:szCs w:val="20"/>
                <w:lang w:val="en-GB"/>
              </w:rPr>
            </w:pPr>
          </w:p>
        </w:tc>
        <w:tc>
          <w:tcPr>
            <w:tcW w:w="630" w:type="dxa"/>
          </w:tcPr>
          <w:p w14:paraId="11719741" w14:textId="77777777" w:rsidR="0010342B" w:rsidRPr="00634335" w:rsidRDefault="0010342B" w:rsidP="001D6AC5">
            <w:pPr>
              <w:pStyle w:val="Heading1"/>
              <w:spacing w:line="480" w:lineRule="auto"/>
              <w:outlineLvl w:val="0"/>
              <w:rPr>
                <w:bCs w:val="0"/>
                <w:sz w:val="20"/>
                <w:szCs w:val="20"/>
                <w:lang w:val="en-GB"/>
              </w:rPr>
            </w:pPr>
          </w:p>
        </w:tc>
        <w:tc>
          <w:tcPr>
            <w:tcW w:w="685" w:type="dxa"/>
          </w:tcPr>
          <w:p w14:paraId="4DC44B90"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7E93C0EE" w14:textId="77777777" w:rsidR="0010342B" w:rsidRPr="00634335" w:rsidRDefault="0010342B" w:rsidP="001D6AC5">
            <w:pPr>
              <w:pStyle w:val="Heading1"/>
              <w:spacing w:line="480" w:lineRule="auto"/>
              <w:outlineLvl w:val="0"/>
              <w:rPr>
                <w:bCs w:val="0"/>
                <w:sz w:val="20"/>
                <w:szCs w:val="20"/>
                <w:lang w:val="en-GB"/>
              </w:rPr>
            </w:pPr>
          </w:p>
        </w:tc>
        <w:tc>
          <w:tcPr>
            <w:tcW w:w="684" w:type="dxa"/>
          </w:tcPr>
          <w:p w14:paraId="055D60B4" w14:textId="77777777" w:rsidR="0010342B" w:rsidRPr="00634335" w:rsidRDefault="0010342B" w:rsidP="001D6AC5">
            <w:pPr>
              <w:pStyle w:val="Heading1"/>
              <w:spacing w:line="480" w:lineRule="auto"/>
              <w:outlineLvl w:val="0"/>
              <w:rPr>
                <w:bCs w:val="0"/>
                <w:sz w:val="20"/>
                <w:szCs w:val="20"/>
                <w:lang w:val="en-GB"/>
              </w:rPr>
            </w:pPr>
          </w:p>
        </w:tc>
      </w:tr>
      <w:tr w:rsidR="0010342B" w:rsidRPr="00634335" w14:paraId="53CC4CEF" w14:textId="77777777" w:rsidTr="001D6AC5">
        <w:tc>
          <w:tcPr>
            <w:tcW w:w="7334" w:type="dxa"/>
          </w:tcPr>
          <w:p w14:paraId="20338AA3" w14:textId="77777777" w:rsidR="0010342B" w:rsidRPr="00634335" w:rsidRDefault="0010342B" w:rsidP="001D6AC5">
            <w:pPr>
              <w:pStyle w:val="Heading1"/>
              <w:spacing w:line="480" w:lineRule="auto"/>
              <w:outlineLvl w:val="0"/>
              <w:rPr>
                <w:bCs w:val="0"/>
                <w:sz w:val="20"/>
                <w:szCs w:val="20"/>
                <w:lang w:val="en-GB"/>
              </w:rPr>
            </w:pPr>
            <w:bookmarkStart w:id="48" w:name="_Toc43218693"/>
            <w:r w:rsidRPr="00634335">
              <w:rPr>
                <w:sz w:val="20"/>
                <w:szCs w:val="20"/>
                <w:lang w:val="en-GB"/>
              </w:rPr>
              <w:t>Selecting and appointing the team that will assist in making the changes</w:t>
            </w:r>
            <w:bookmarkEnd w:id="48"/>
          </w:p>
        </w:tc>
        <w:tc>
          <w:tcPr>
            <w:tcW w:w="537" w:type="dxa"/>
          </w:tcPr>
          <w:p w14:paraId="745A49BB" w14:textId="77777777" w:rsidR="0010342B" w:rsidRPr="00634335" w:rsidRDefault="0010342B" w:rsidP="001D6AC5">
            <w:pPr>
              <w:pStyle w:val="Heading1"/>
              <w:spacing w:line="480" w:lineRule="auto"/>
              <w:outlineLvl w:val="0"/>
              <w:rPr>
                <w:bCs w:val="0"/>
                <w:sz w:val="20"/>
                <w:szCs w:val="20"/>
                <w:lang w:val="en-GB"/>
              </w:rPr>
            </w:pPr>
          </w:p>
        </w:tc>
        <w:tc>
          <w:tcPr>
            <w:tcW w:w="643" w:type="dxa"/>
          </w:tcPr>
          <w:p w14:paraId="46CB85D1" w14:textId="77777777" w:rsidR="0010342B" w:rsidRPr="00634335" w:rsidRDefault="0010342B" w:rsidP="001D6AC5">
            <w:pPr>
              <w:pStyle w:val="Heading1"/>
              <w:spacing w:line="480" w:lineRule="auto"/>
              <w:outlineLvl w:val="0"/>
              <w:rPr>
                <w:bCs w:val="0"/>
                <w:sz w:val="20"/>
                <w:szCs w:val="20"/>
                <w:lang w:val="en-GB"/>
              </w:rPr>
            </w:pPr>
          </w:p>
        </w:tc>
        <w:tc>
          <w:tcPr>
            <w:tcW w:w="636" w:type="dxa"/>
          </w:tcPr>
          <w:p w14:paraId="08D97893" w14:textId="77777777" w:rsidR="0010342B" w:rsidRPr="00634335" w:rsidRDefault="0010342B" w:rsidP="001D6AC5">
            <w:pPr>
              <w:pStyle w:val="Heading1"/>
              <w:spacing w:line="480" w:lineRule="auto"/>
              <w:outlineLvl w:val="0"/>
              <w:rPr>
                <w:bCs w:val="0"/>
                <w:sz w:val="20"/>
                <w:szCs w:val="20"/>
                <w:lang w:val="en-GB"/>
              </w:rPr>
            </w:pPr>
          </w:p>
        </w:tc>
        <w:tc>
          <w:tcPr>
            <w:tcW w:w="590" w:type="dxa"/>
            <w:shd w:val="clear" w:color="auto" w:fill="000000" w:themeFill="text1"/>
          </w:tcPr>
          <w:p w14:paraId="19F3441F" w14:textId="77777777" w:rsidR="0010342B" w:rsidRPr="00634335" w:rsidRDefault="0010342B" w:rsidP="001D6AC5">
            <w:pPr>
              <w:pStyle w:val="Heading1"/>
              <w:spacing w:line="480" w:lineRule="auto"/>
              <w:outlineLvl w:val="0"/>
              <w:rPr>
                <w:bCs w:val="0"/>
                <w:sz w:val="20"/>
                <w:szCs w:val="20"/>
                <w:lang w:val="en-GB"/>
              </w:rPr>
            </w:pPr>
          </w:p>
        </w:tc>
        <w:tc>
          <w:tcPr>
            <w:tcW w:w="634" w:type="dxa"/>
          </w:tcPr>
          <w:p w14:paraId="24890CE4"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38C04013" w14:textId="77777777" w:rsidR="0010342B" w:rsidRPr="00634335" w:rsidRDefault="0010342B" w:rsidP="001D6AC5">
            <w:pPr>
              <w:pStyle w:val="Heading1"/>
              <w:spacing w:line="480" w:lineRule="auto"/>
              <w:outlineLvl w:val="0"/>
              <w:rPr>
                <w:bCs w:val="0"/>
                <w:sz w:val="20"/>
                <w:szCs w:val="20"/>
                <w:lang w:val="en-GB"/>
              </w:rPr>
            </w:pPr>
          </w:p>
        </w:tc>
        <w:tc>
          <w:tcPr>
            <w:tcW w:w="590" w:type="dxa"/>
          </w:tcPr>
          <w:p w14:paraId="4266EA0D"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012DC3B4" w14:textId="77777777" w:rsidR="0010342B" w:rsidRPr="00634335" w:rsidRDefault="0010342B" w:rsidP="001D6AC5">
            <w:pPr>
              <w:pStyle w:val="Heading1"/>
              <w:spacing w:line="480" w:lineRule="auto"/>
              <w:outlineLvl w:val="0"/>
              <w:rPr>
                <w:bCs w:val="0"/>
                <w:sz w:val="20"/>
                <w:szCs w:val="20"/>
                <w:lang w:val="en-GB"/>
              </w:rPr>
            </w:pPr>
          </w:p>
        </w:tc>
        <w:tc>
          <w:tcPr>
            <w:tcW w:w="679" w:type="dxa"/>
          </w:tcPr>
          <w:p w14:paraId="53B96EBC" w14:textId="77777777" w:rsidR="0010342B" w:rsidRPr="00634335" w:rsidRDefault="0010342B" w:rsidP="001D6AC5">
            <w:pPr>
              <w:pStyle w:val="Heading1"/>
              <w:spacing w:line="480" w:lineRule="auto"/>
              <w:outlineLvl w:val="0"/>
              <w:rPr>
                <w:bCs w:val="0"/>
                <w:sz w:val="20"/>
                <w:szCs w:val="20"/>
                <w:lang w:val="en-GB"/>
              </w:rPr>
            </w:pPr>
          </w:p>
        </w:tc>
        <w:tc>
          <w:tcPr>
            <w:tcW w:w="630" w:type="dxa"/>
          </w:tcPr>
          <w:p w14:paraId="0BDA11CB" w14:textId="77777777" w:rsidR="0010342B" w:rsidRPr="00634335" w:rsidRDefault="0010342B" w:rsidP="001D6AC5">
            <w:pPr>
              <w:pStyle w:val="Heading1"/>
              <w:spacing w:line="480" w:lineRule="auto"/>
              <w:outlineLvl w:val="0"/>
              <w:rPr>
                <w:bCs w:val="0"/>
                <w:sz w:val="20"/>
                <w:szCs w:val="20"/>
                <w:lang w:val="en-GB"/>
              </w:rPr>
            </w:pPr>
          </w:p>
        </w:tc>
        <w:tc>
          <w:tcPr>
            <w:tcW w:w="685" w:type="dxa"/>
          </w:tcPr>
          <w:p w14:paraId="47E9627A"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5F73B1F8" w14:textId="77777777" w:rsidR="0010342B" w:rsidRPr="00634335" w:rsidRDefault="0010342B" w:rsidP="001D6AC5">
            <w:pPr>
              <w:pStyle w:val="Heading1"/>
              <w:spacing w:line="480" w:lineRule="auto"/>
              <w:outlineLvl w:val="0"/>
              <w:rPr>
                <w:bCs w:val="0"/>
                <w:sz w:val="20"/>
                <w:szCs w:val="20"/>
                <w:lang w:val="en-GB"/>
              </w:rPr>
            </w:pPr>
          </w:p>
        </w:tc>
        <w:tc>
          <w:tcPr>
            <w:tcW w:w="684" w:type="dxa"/>
          </w:tcPr>
          <w:p w14:paraId="747F5427" w14:textId="77777777" w:rsidR="0010342B" w:rsidRPr="00634335" w:rsidRDefault="0010342B" w:rsidP="001D6AC5">
            <w:pPr>
              <w:pStyle w:val="Heading1"/>
              <w:spacing w:line="480" w:lineRule="auto"/>
              <w:outlineLvl w:val="0"/>
              <w:rPr>
                <w:bCs w:val="0"/>
                <w:sz w:val="20"/>
                <w:szCs w:val="20"/>
                <w:lang w:val="en-GB"/>
              </w:rPr>
            </w:pPr>
          </w:p>
        </w:tc>
      </w:tr>
      <w:tr w:rsidR="0010342B" w:rsidRPr="00634335" w14:paraId="6A0C0342" w14:textId="77777777" w:rsidTr="001D6AC5">
        <w:tc>
          <w:tcPr>
            <w:tcW w:w="7334" w:type="dxa"/>
          </w:tcPr>
          <w:p w14:paraId="5FB054E6" w14:textId="77777777" w:rsidR="0010342B" w:rsidRPr="00634335" w:rsidRDefault="0010342B" w:rsidP="001D6AC5">
            <w:pPr>
              <w:pStyle w:val="Heading1"/>
              <w:spacing w:line="480" w:lineRule="auto"/>
              <w:outlineLvl w:val="0"/>
              <w:rPr>
                <w:bCs w:val="0"/>
                <w:sz w:val="20"/>
                <w:szCs w:val="20"/>
                <w:lang w:val="en-GB"/>
              </w:rPr>
            </w:pPr>
            <w:bookmarkStart w:id="49" w:name="_Toc43218695"/>
            <w:r w:rsidRPr="00634335">
              <w:rPr>
                <w:sz w:val="20"/>
                <w:szCs w:val="20"/>
                <w:lang w:val="en-GB"/>
              </w:rPr>
              <w:t>Evaluating through SWOT analysis the organisation’s weakness</w:t>
            </w:r>
            <w:bookmarkEnd w:id="49"/>
            <w:r w:rsidRPr="00634335">
              <w:rPr>
                <w:sz w:val="20"/>
                <w:szCs w:val="20"/>
                <w:lang w:val="en-GB"/>
              </w:rPr>
              <w:t xml:space="preserve"> </w:t>
            </w:r>
          </w:p>
        </w:tc>
        <w:tc>
          <w:tcPr>
            <w:tcW w:w="537" w:type="dxa"/>
          </w:tcPr>
          <w:p w14:paraId="0AB5E0DC" w14:textId="77777777" w:rsidR="0010342B" w:rsidRPr="00634335" w:rsidRDefault="0010342B" w:rsidP="001D6AC5">
            <w:pPr>
              <w:pStyle w:val="Heading1"/>
              <w:spacing w:line="480" w:lineRule="auto"/>
              <w:outlineLvl w:val="0"/>
              <w:rPr>
                <w:bCs w:val="0"/>
                <w:sz w:val="20"/>
                <w:szCs w:val="20"/>
                <w:lang w:val="en-GB"/>
              </w:rPr>
            </w:pPr>
          </w:p>
        </w:tc>
        <w:tc>
          <w:tcPr>
            <w:tcW w:w="643" w:type="dxa"/>
            <w:shd w:val="clear" w:color="auto" w:fill="000000" w:themeFill="text1"/>
          </w:tcPr>
          <w:p w14:paraId="7E802193" w14:textId="77777777" w:rsidR="0010342B" w:rsidRPr="00634335" w:rsidRDefault="0010342B" w:rsidP="001D6AC5">
            <w:pPr>
              <w:pStyle w:val="Heading1"/>
              <w:spacing w:line="480" w:lineRule="auto"/>
              <w:outlineLvl w:val="0"/>
              <w:rPr>
                <w:bCs w:val="0"/>
                <w:sz w:val="20"/>
                <w:szCs w:val="20"/>
                <w:lang w:val="en-GB"/>
              </w:rPr>
            </w:pPr>
          </w:p>
        </w:tc>
        <w:tc>
          <w:tcPr>
            <w:tcW w:w="636" w:type="dxa"/>
            <w:shd w:val="clear" w:color="auto" w:fill="000000" w:themeFill="text1"/>
          </w:tcPr>
          <w:p w14:paraId="1494F373" w14:textId="77777777" w:rsidR="0010342B" w:rsidRPr="00634335" w:rsidRDefault="0010342B" w:rsidP="001D6AC5">
            <w:pPr>
              <w:pStyle w:val="Heading1"/>
              <w:spacing w:line="480" w:lineRule="auto"/>
              <w:outlineLvl w:val="0"/>
              <w:rPr>
                <w:bCs w:val="0"/>
                <w:sz w:val="20"/>
                <w:szCs w:val="20"/>
                <w:lang w:val="en-GB"/>
              </w:rPr>
            </w:pPr>
          </w:p>
        </w:tc>
        <w:tc>
          <w:tcPr>
            <w:tcW w:w="590" w:type="dxa"/>
            <w:shd w:val="clear" w:color="auto" w:fill="000000" w:themeFill="text1"/>
          </w:tcPr>
          <w:p w14:paraId="314C3DBF" w14:textId="77777777" w:rsidR="0010342B" w:rsidRPr="00634335" w:rsidRDefault="0010342B" w:rsidP="001D6AC5">
            <w:pPr>
              <w:pStyle w:val="Heading1"/>
              <w:spacing w:line="480" w:lineRule="auto"/>
              <w:outlineLvl w:val="0"/>
              <w:rPr>
                <w:bCs w:val="0"/>
                <w:sz w:val="20"/>
                <w:szCs w:val="20"/>
                <w:lang w:val="en-GB"/>
              </w:rPr>
            </w:pPr>
          </w:p>
        </w:tc>
        <w:tc>
          <w:tcPr>
            <w:tcW w:w="634" w:type="dxa"/>
          </w:tcPr>
          <w:p w14:paraId="54E9A05A"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21B97FFA" w14:textId="77777777" w:rsidR="0010342B" w:rsidRPr="00634335" w:rsidRDefault="0010342B" w:rsidP="001D6AC5">
            <w:pPr>
              <w:pStyle w:val="Heading1"/>
              <w:spacing w:line="480" w:lineRule="auto"/>
              <w:outlineLvl w:val="0"/>
              <w:rPr>
                <w:bCs w:val="0"/>
                <w:sz w:val="20"/>
                <w:szCs w:val="20"/>
                <w:lang w:val="en-GB"/>
              </w:rPr>
            </w:pPr>
          </w:p>
        </w:tc>
        <w:tc>
          <w:tcPr>
            <w:tcW w:w="590" w:type="dxa"/>
          </w:tcPr>
          <w:p w14:paraId="646F6725"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20D4E1AB" w14:textId="77777777" w:rsidR="0010342B" w:rsidRPr="00634335" w:rsidRDefault="0010342B" w:rsidP="001D6AC5">
            <w:pPr>
              <w:pStyle w:val="Heading1"/>
              <w:spacing w:line="480" w:lineRule="auto"/>
              <w:outlineLvl w:val="0"/>
              <w:rPr>
                <w:bCs w:val="0"/>
                <w:sz w:val="20"/>
                <w:szCs w:val="20"/>
                <w:lang w:val="en-GB"/>
              </w:rPr>
            </w:pPr>
          </w:p>
        </w:tc>
        <w:tc>
          <w:tcPr>
            <w:tcW w:w="679" w:type="dxa"/>
          </w:tcPr>
          <w:p w14:paraId="21E20DD4" w14:textId="77777777" w:rsidR="0010342B" w:rsidRPr="00634335" w:rsidRDefault="0010342B" w:rsidP="001D6AC5">
            <w:pPr>
              <w:pStyle w:val="Heading1"/>
              <w:spacing w:line="480" w:lineRule="auto"/>
              <w:outlineLvl w:val="0"/>
              <w:rPr>
                <w:bCs w:val="0"/>
                <w:sz w:val="20"/>
                <w:szCs w:val="20"/>
                <w:lang w:val="en-GB"/>
              </w:rPr>
            </w:pPr>
          </w:p>
        </w:tc>
        <w:tc>
          <w:tcPr>
            <w:tcW w:w="630" w:type="dxa"/>
          </w:tcPr>
          <w:p w14:paraId="78393409" w14:textId="77777777" w:rsidR="0010342B" w:rsidRPr="00634335" w:rsidRDefault="0010342B" w:rsidP="001D6AC5">
            <w:pPr>
              <w:pStyle w:val="Heading1"/>
              <w:spacing w:line="480" w:lineRule="auto"/>
              <w:outlineLvl w:val="0"/>
              <w:rPr>
                <w:bCs w:val="0"/>
                <w:sz w:val="20"/>
                <w:szCs w:val="20"/>
                <w:lang w:val="en-GB"/>
              </w:rPr>
            </w:pPr>
          </w:p>
        </w:tc>
        <w:tc>
          <w:tcPr>
            <w:tcW w:w="685" w:type="dxa"/>
          </w:tcPr>
          <w:p w14:paraId="458E3C0C"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7CA27F15" w14:textId="77777777" w:rsidR="0010342B" w:rsidRPr="00634335" w:rsidRDefault="0010342B" w:rsidP="001D6AC5">
            <w:pPr>
              <w:pStyle w:val="Heading1"/>
              <w:spacing w:line="480" w:lineRule="auto"/>
              <w:outlineLvl w:val="0"/>
              <w:rPr>
                <w:bCs w:val="0"/>
                <w:sz w:val="20"/>
                <w:szCs w:val="20"/>
                <w:lang w:val="en-GB"/>
              </w:rPr>
            </w:pPr>
          </w:p>
        </w:tc>
        <w:tc>
          <w:tcPr>
            <w:tcW w:w="684" w:type="dxa"/>
          </w:tcPr>
          <w:p w14:paraId="00F249F6" w14:textId="77777777" w:rsidR="0010342B" w:rsidRPr="00634335" w:rsidRDefault="0010342B" w:rsidP="001D6AC5">
            <w:pPr>
              <w:pStyle w:val="Heading1"/>
              <w:spacing w:line="480" w:lineRule="auto"/>
              <w:outlineLvl w:val="0"/>
              <w:rPr>
                <w:bCs w:val="0"/>
                <w:sz w:val="20"/>
                <w:szCs w:val="20"/>
                <w:lang w:val="en-GB"/>
              </w:rPr>
            </w:pPr>
          </w:p>
        </w:tc>
      </w:tr>
      <w:tr w:rsidR="0010342B" w:rsidRPr="00634335" w14:paraId="57B5FEC6" w14:textId="77777777" w:rsidTr="001D6AC5">
        <w:tc>
          <w:tcPr>
            <w:tcW w:w="7334" w:type="dxa"/>
          </w:tcPr>
          <w:p w14:paraId="69E5F136" w14:textId="77777777" w:rsidR="0010342B" w:rsidRPr="00634335" w:rsidRDefault="0010342B" w:rsidP="001D6AC5">
            <w:pPr>
              <w:pStyle w:val="Heading1"/>
              <w:spacing w:line="480" w:lineRule="auto"/>
              <w:outlineLvl w:val="0"/>
              <w:rPr>
                <w:bCs w:val="0"/>
                <w:sz w:val="20"/>
                <w:szCs w:val="20"/>
                <w:lang w:val="en-GB"/>
              </w:rPr>
            </w:pPr>
            <w:bookmarkStart w:id="50" w:name="_Toc43218699"/>
            <w:r w:rsidRPr="00634335">
              <w:rPr>
                <w:sz w:val="20"/>
                <w:szCs w:val="20"/>
                <w:lang w:val="en-GB"/>
              </w:rPr>
              <w:t>Determine if the firm has sufficient capital to prepare for pandemic-related mental health conditions control</w:t>
            </w:r>
            <w:bookmarkEnd w:id="50"/>
            <w:r w:rsidRPr="00634335">
              <w:rPr>
                <w:sz w:val="20"/>
                <w:szCs w:val="20"/>
                <w:lang w:val="en-GB"/>
              </w:rPr>
              <w:t xml:space="preserve"> </w:t>
            </w:r>
          </w:p>
        </w:tc>
        <w:tc>
          <w:tcPr>
            <w:tcW w:w="537" w:type="dxa"/>
          </w:tcPr>
          <w:p w14:paraId="3563A20C" w14:textId="77777777" w:rsidR="0010342B" w:rsidRPr="00634335" w:rsidRDefault="0010342B" w:rsidP="001D6AC5">
            <w:pPr>
              <w:pStyle w:val="Heading1"/>
              <w:spacing w:line="480" w:lineRule="auto"/>
              <w:outlineLvl w:val="0"/>
              <w:rPr>
                <w:bCs w:val="0"/>
                <w:sz w:val="20"/>
                <w:szCs w:val="20"/>
                <w:lang w:val="en-GB"/>
              </w:rPr>
            </w:pPr>
          </w:p>
        </w:tc>
        <w:tc>
          <w:tcPr>
            <w:tcW w:w="643" w:type="dxa"/>
          </w:tcPr>
          <w:p w14:paraId="4A4C82BF" w14:textId="77777777" w:rsidR="0010342B" w:rsidRPr="00634335" w:rsidRDefault="0010342B" w:rsidP="001D6AC5">
            <w:pPr>
              <w:pStyle w:val="Heading1"/>
              <w:spacing w:line="480" w:lineRule="auto"/>
              <w:outlineLvl w:val="0"/>
              <w:rPr>
                <w:bCs w:val="0"/>
                <w:sz w:val="20"/>
                <w:szCs w:val="20"/>
                <w:lang w:val="en-GB"/>
              </w:rPr>
            </w:pPr>
          </w:p>
        </w:tc>
        <w:tc>
          <w:tcPr>
            <w:tcW w:w="636" w:type="dxa"/>
          </w:tcPr>
          <w:p w14:paraId="7440B1CD" w14:textId="77777777" w:rsidR="0010342B" w:rsidRPr="00634335" w:rsidRDefault="0010342B" w:rsidP="001D6AC5">
            <w:pPr>
              <w:pStyle w:val="Heading1"/>
              <w:spacing w:line="480" w:lineRule="auto"/>
              <w:outlineLvl w:val="0"/>
              <w:rPr>
                <w:bCs w:val="0"/>
                <w:sz w:val="20"/>
                <w:szCs w:val="20"/>
                <w:lang w:val="en-GB"/>
              </w:rPr>
            </w:pPr>
          </w:p>
        </w:tc>
        <w:tc>
          <w:tcPr>
            <w:tcW w:w="590" w:type="dxa"/>
          </w:tcPr>
          <w:p w14:paraId="70F1EC32" w14:textId="77777777" w:rsidR="0010342B" w:rsidRPr="00634335" w:rsidRDefault="0010342B" w:rsidP="001D6AC5">
            <w:pPr>
              <w:pStyle w:val="Heading1"/>
              <w:spacing w:line="480" w:lineRule="auto"/>
              <w:outlineLvl w:val="0"/>
              <w:rPr>
                <w:bCs w:val="0"/>
                <w:sz w:val="20"/>
                <w:szCs w:val="20"/>
                <w:lang w:val="en-GB"/>
              </w:rPr>
            </w:pPr>
          </w:p>
        </w:tc>
        <w:tc>
          <w:tcPr>
            <w:tcW w:w="634" w:type="dxa"/>
            <w:shd w:val="clear" w:color="auto" w:fill="000000" w:themeFill="text1"/>
          </w:tcPr>
          <w:p w14:paraId="0BFF3B92" w14:textId="77777777" w:rsidR="0010342B" w:rsidRPr="00634335" w:rsidRDefault="0010342B" w:rsidP="001D6AC5">
            <w:pPr>
              <w:pStyle w:val="Heading1"/>
              <w:spacing w:line="480" w:lineRule="auto"/>
              <w:outlineLvl w:val="0"/>
              <w:rPr>
                <w:bCs w:val="0"/>
                <w:sz w:val="20"/>
                <w:szCs w:val="20"/>
                <w:lang w:val="en-GB"/>
              </w:rPr>
            </w:pPr>
          </w:p>
        </w:tc>
        <w:tc>
          <w:tcPr>
            <w:tcW w:w="603" w:type="dxa"/>
            <w:shd w:val="clear" w:color="auto" w:fill="000000" w:themeFill="text1"/>
          </w:tcPr>
          <w:p w14:paraId="599CF7D3" w14:textId="77777777" w:rsidR="0010342B" w:rsidRPr="00634335" w:rsidRDefault="0010342B" w:rsidP="001D6AC5">
            <w:pPr>
              <w:pStyle w:val="Heading1"/>
              <w:spacing w:line="480" w:lineRule="auto"/>
              <w:outlineLvl w:val="0"/>
              <w:rPr>
                <w:bCs w:val="0"/>
                <w:sz w:val="20"/>
                <w:szCs w:val="20"/>
                <w:lang w:val="en-GB"/>
              </w:rPr>
            </w:pPr>
          </w:p>
        </w:tc>
        <w:tc>
          <w:tcPr>
            <w:tcW w:w="590" w:type="dxa"/>
            <w:shd w:val="clear" w:color="auto" w:fill="000000" w:themeFill="text1"/>
          </w:tcPr>
          <w:p w14:paraId="75DC44CC"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1E483C93" w14:textId="77777777" w:rsidR="0010342B" w:rsidRPr="00634335" w:rsidRDefault="0010342B" w:rsidP="001D6AC5">
            <w:pPr>
              <w:pStyle w:val="Heading1"/>
              <w:spacing w:line="480" w:lineRule="auto"/>
              <w:outlineLvl w:val="0"/>
              <w:rPr>
                <w:bCs w:val="0"/>
                <w:sz w:val="20"/>
                <w:szCs w:val="20"/>
                <w:lang w:val="en-GB"/>
              </w:rPr>
            </w:pPr>
          </w:p>
        </w:tc>
        <w:tc>
          <w:tcPr>
            <w:tcW w:w="679" w:type="dxa"/>
          </w:tcPr>
          <w:p w14:paraId="54488D9F" w14:textId="77777777" w:rsidR="0010342B" w:rsidRPr="00634335" w:rsidRDefault="0010342B" w:rsidP="001D6AC5">
            <w:pPr>
              <w:pStyle w:val="Heading1"/>
              <w:spacing w:line="480" w:lineRule="auto"/>
              <w:outlineLvl w:val="0"/>
              <w:rPr>
                <w:bCs w:val="0"/>
                <w:sz w:val="20"/>
                <w:szCs w:val="20"/>
                <w:lang w:val="en-GB"/>
              </w:rPr>
            </w:pPr>
          </w:p>
        </w:tc>
        <w:tc>
          <w:tcPr>
            <w:tcW w:w="630" w:type="dxa"/>
          </w:tcPr>
          <w:p w14:paraId="7E6DEBC4" w14:textId="77777777" w:rsidR="0010342B" w:rsidRPr="00634335" w:rsidRDefault="0010342B" w:rsidP="001D6AC5">
            <w:pPr>
              <w:pStyle w:val="Heading1"/>
              <w:spacing w:line="480" w:lineRule="auto"/>
              <w:outlineLvl w:val="0"/>
              <w:rPr>
                <w:bCs w:val="0"/>
                <w:sz w:val="20"/>
                <w:szCs w:val="20"/>
                <w:lang w:val="en-GB"/>
              </w:rPr>
            </w:pPr>
          </w:p>
        </w:tc>
        <w:tc>
          <w:tcPr>
            <w:tcW w:w="685" w:type="dxa"/>
          </w:tcPr>
          <w:p w14:paraId="59FACAB1"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053ED853" w14:textId="77777777" w:rsidR="0010342B" w:rsidRPr="00634335" w:rsidRDefault="0010342B" w:rsidP="001D6AC5">
            <w:pPr>
              <w:pStyle w:val="Heading1"/>
              <w:spacing w:line="480" w:lineRule="auto"/>
              <w:outlineLvl w:val="0"/>
              <w:rPr>
                <w:bCs w:val="0"/>
                <w:sz w:val="20"/>
                <w:szCs w:val="20"/>
                <w:lang w:val="en-GB"/>
              </w:rPr>
            </w:pPr>
          </w:p>
        </w:tc>
        <w:tc>
          <w:tcPr>
            <w:tcW w:w="684" w:type="dxa"/>
          </w:tcPr>
          <w:p w14:paraId="56FD8A78" w14:textId="77777777" w:rsidR="0010342B" w:rsidRPr="00634335" w:rsidRDefault="0010342B" w:rsidP="001D6AC5">
            <w:pPr>
              <w:pStyle w:val="Heading1"/>
              <w:spacing w:line="480" w:lineRule="auto"/>
              <w:outlineLvl w:val="0"/>
              <w:rPr>
                <w:bCs w:val="0"/>
                <w:sz w:val="20"/>
                <w:szCs w:val="20"/>
                <w:lang w:val="en-GB"/>
              </w:rPr>
            </w:pPr>
          </w:p>
        </w:tc>
      </w:tr>
      <w:tr w:rsidR="0010342B" w:rsidRPr="00634335" w14:paraId="30EB6502" w14:textId="77777777" w:rsidTr="001D6AC5">
        <w:tc>
          <w:tcPr>
            <w:tcW w:w="7334" w:type="dxa"/>
          </w:tcPr>
          <w:p w14:paraId="7BFBE252" w14:textId="77777777" w:rsidR="0010342B" w:rsidRPr="00634335" w:rsidRDefault="0010342B" w:rsidP="001D6AC5">
            <w:pPr>
              <w:pStyle w:val="Heading1"/>
              <w:spacing w:line="480" w:lineRule="auto"/>
              <w:outlineLvl w:val="0"/>
              <w:rPr>
                <w:bCs w:val="0"/>
                <w:sz w:val="20"/>
                <w:szCs w:val="20"/>
                <w:lang w:val="en-GB"/>
              </w:rPr>
            </w:pPr>
            <w:bookmarkStart w:id="51" w:name="_Toc43218703"/>
            <w:r w:rsidRPr="00634335">
              <w:rPr>
                <w:sz w:val="20"/>
                <w:szCs w:val="20"/>
                <w:lang w:val="en-GB"/>
              </w:rPr>
              <w:t>Evaluate if the adjustments have positive impact on the workers</w:t>
            </w:r>
            <w:bookmarkEnd w:id="51"/>
          </w:p>
        </w:tc>
        <w:tc>
          <w:tcPr>
            <w:tcW w:w="537" w:type="dxa"/>
          </w:tcPr>
          <w:p w14:paraId="09264F51" w14:textId="77777777" w:rsidR="0010342B" w:rsidRPr="00634335" w:rsidRDefault="0010342B" w:rsidP="001D6AC5">
            <w:pPr>
              <w:pStyle w:val="Heading1"/>
              <w:spacing w:line="480" w:lineRule="auto"/>
              <w:outlineLvl w:val="0"/>
              <w:rPr>
                <w:bCs w:val="0"/>
                <w:sz w:val="20"/>
                <w:szCs w:val="20"/>
                <w:lang w:val="en-GB"/>
              </w:rPr>
            </w:pPr>
          </w:p>
        </w:tc>
        <w:tc>
          <w:tcPr>
            <w:tcW w:w="643" w:type="dxa"/>
          </w:tcPr>
          <w:p w14:paraId="1DBD7CB7" w14:textId="77777777" w:rsidR="0010342B" w:rsidRPr="00634335" w:rsidRDefault="0010342B" w:rsidP="001D6AC5">
            <w:pPr>
              <w:pStyle w:val="Heading1"/>
              <w:spacing w:line="480" w:lineRule="auto"/>
              <w:outlineLvl w:val="0"/>
              <w:rPr>
                <w:bCs w:val="0"/>
                <w:sz w:val="20"/>
                <w:szCs w:val="20"/>
                <w:lang w:val="en-GB"/>
              </w:rPr>
            </w:pPr>
          </w:p>
        </w:tc>
        <w:tc>
          <w:tcPr>
            <w:tcW w:w="636" w:type="dxa"/>
          </w:tcPr>
          <w:p w14:paraId="09664B5B" w14:textId="77777777" w:rsidR="0010342B" w:rsidRPr="00634335" w:rsidRDefault="0010342B" w:rsidP="001D6AC5">
            <w:pPr>
              <w:pStyle w:val="Heading1"/>
              <w:spacing w:line="480" w:lineRule="auto"/>
              <w:outlineLvl w:val="0"/>
              <w:rPr>
                <w:bCs w:val="0"/>
                <w:sz w:val="20"/>
                <w:szCs w:val="20"/>
                <w:lang w:val="en-GB"/>
              </w:rPr>
            </w:pPr>
          </w:p>
        </w:tc>
        <w:tc>
          <w:tcPr>
            <w:tcW w:w="590" w:type="dxa"/>
          </w:tcPr>
          <w:p w14:paraId="3465917D" w14:textId="77777777" w:rsidR="0010342B" w:rsidRPr="00634335" w:rsidRDefault="0010342B" w:rsidP="001D6AC5">
            <w:pPr>
              <w:pStyle w:val="Heading1"/>
              <w:spacing w:line="480" w:lineRule="auto"/>
              <w:outlineLvl w:val="0"/>
              <w:rPr>
                <w:bCs w:val="0"/>
                <w:sz w:val="20"/>
                <w:szCs w:val="20"/>
                <w:lang w:val="en-GB"/>
              </w:rPr>
            </w:pPr>
          </w:p>
        </w:tc>
        <w:tc>
          <w:tcPr>
            <w:tcW w:w="634" w:type="dxa"/>
          </w:tcPr>
          <w:p w14:paraId="378B416D"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7459C457" w14:textId="77777777" w:rsidR="0010342B" w:rsidRPr="00634335" w:rsidRDefault="0010342B" w:rsidP="001D6AC5">
            <w:pPr>
              <w:pStyle w:val="Heading1"/>
              <w:spacing w:line="480" w:lineRule="auto"/>
              <w:outlineLvl w:val="0"/>
              <w:rPr>
                <w:bCs w:val="0"/>
                <w:sz w:val="20"/>
                <w:szCs w:val="20"/>
                <w:lang w:val="en-GB"/>
              </w:rPr>
            </w:pPr>
          </w:p>
        </w:tc>
        <w:tc>
          <w:tcPr>
            <w:tcW w:w="590" w:type="dxa"/>
          </w:tcPr>
          <w:p w14:paraId="32CE4454" w14:textId="77777777" w:rsidR="0010342B" w:rsidRPr="00634335" w:rsidRDefault="0010342B" w:rsidP="001D6AC5">
            <w:pPr>
              <w:pStyle w:val="Heading1"/>
              <w:spacing w:line="480" w:lineRule="auto"/>
              <w:outlineLvl w:val="0"/>
              <w:rPr>
                <w:bCs w:val="0"/>
                <w:sz w:val="20"/>
                <w:szCs w:val="20"/>
                <w:lang w:val="en-GB"/>
              </w:rPr>
            </w:pPr>
          </w:p>
        </w:tc>
        <w:tc>
          <w:tcPr>
            <w:tcW w:w="603" w:type="dxa"/>
            <w:shd w:val="clear" w:color="auto" w:fill="000000" w:themeFill="text1"/>
          </w:tcPr>
          <w:p w14:paraId="2E2014C5" w14:textId="77777777" w:rsidR="0010342B" w:rsidRPr="00634335" w:rsidRDefault="0010342B" w:rsidP="001D6AC5">
            <w:pPr>
              <w:pStyle w:val="Heading1"/>
              <w:spacing w:line="480" w:lineRule="auto"/>
              <w:outlineLvl w:val="0"/>
              <w:rPr>
                <w:bCs w:val="0"/>
                <w:sz w:val="20"/>
                <w:szCs w:val="20"/>
                <w:lang w:val="en-GB"/>
              </w:rPr>
            </w:pPr>
          </w:p>
        </w:tc>
        <w:tc>
          <w:tcPr>
            <w:tcW w:w="679" w:type="dxa"/>
            <w:shd w:val="clear" w:color="auto" w:fill="000000" w:themeFill="text1"/>
          </w:tcPr>
          <w:p w14:paraId="1FC9A3A2" w14:textId="77777777" w:rsidR="0010342B" w:rsidRPr="00634335" w:rsidRDefault="0010342B" w:rsidP="001D6AC5">
            <w:pPr>
              <w:pStyle w:val="Heading1"/>
              <w:spacing w:line="480" w:lineRule="auto"/>
              <w:outlineLvl w:val="0"/>
              <w:rPr>
                <w:bCs w:val="0"/>
                <w:sz w:val="20"/>
                <w:szCs w:val="20"/>
                <w:lang w:val="en-GB"/>
              </w:rPr>
            </w:pPr>
          </w:p>
        </w:tc>
        <w:tc>
          <w:tcPr>
            <w:tcW w:w="630" w:type="dxa"/>
            <w:shd w:val="clear" w:color="auto" w:fill="000000" w:themeFill="text1"/>
          </w:tcPr>
          <w:p w14:paraId="15973E11" w14:textId="77777777" w:rsidR="0010342B" w:rsidRPr="00634335" w:rsidRDefault="0010342B" w:rsidP="001D6AC5">
            <w:pPr>
              <w:pStyle w:val="Heading1"/>
              <w:spacing w:line="480" w:lineRule="auto"/>
              <w:outlineLvl w:val="0"/>
              <w:rPr>
                <w:bCs w:val="0"/>
                <w:sz w:val="20"/>
                <w:szCs w:val="20"/>
                <w:lang w:val="en-GB"/>
              </w:rPr>
            </w:pPr>
          </w:p>
        </w:tc>
        <w:tc>
          <w:tcPr>
            <w:tcW w:w="685" w:type="dxa"/>
          </w:tcPr>
          <w:p w14:paraId="6634DF33"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15639D3E" w14:textId="77777777" w:rsidR="0010342B" w:rsidRPr="00634335" w:rsidRDefault="0010342B" w:rsidP="001D6AC5">
            <w:pPr>
              <w:pStyle w:val="Heading1"/>
              <w:spacing w:line="480" w:lineRule="auto"/>
              <w:outlineLvl w:val="0"/>
              <w:rPr>
                <w:bCs w:val="0"/>
                <w:sz w:val="20"/>
                <w:szCs w:val="20"/>
                <w:lang w:val="en-GB"/>
              </w:rPr>
            </w:pPr>
          </w:p>
        </w:tc>
        <w:tc>
          <w:tcPr>
            <w:tcW w:w="684" w:type="dxa"/>
          </w:tcPr>
          <w:p w14:paraId="299414B6" w14:textId="77777777" w:rsidR="0010342B" w:rsidRPr="00634335" w:rsidRDefault="0010342B" w:rsidP="001D6AC5">
            <w:pPr>
              <w:pStyle w:val="Heading1"/>
              <w:spacing w:line="480" w:lineRule="auto"/>
              <w:outlineLvl w:val="0"/>
              <w:rPr>
                <w:bCs w:val="0"/>
                <w:sz w:val="20"/>
                <w:szCs w:val="20"/>
                <w:lang w:val="en-GB"/>
              </w:rPr>
            </w:pPr>
          </w:p>
        </w:tc>
      </w:tr>
      <w:tr w:rsidR="0010342B" w:rsidRPr="00634335" w14:paraId="43FC86B2" w14:textId="77777777" w:rsidTr="001D6AC5">
        <w:tc>
          <w:tcPr>
            <w:tcW w:w="7334" w:type="dxa"/>
          </w:tcPr>
          <w:p w14:paraId="518EBDDD" w14:textId="77777777" w:rsidR="0010342B" w:rsidRPr="00634335" w:rsidRDefault="0010342B" w:rsidP="001D6AC5">
            <w:pPr>
              <w:pStyle w:val="Heading1"/>
              <w:spacing w:line="480" w:lineRule="auto"/>
              <w:outlineLvl w:val="0"/>
              <w:rPr>
                <w:bCs w:val="0"/>
                <w:sz w:val="20"/>
                <w:szCs w:val="20"/>
                <w:lang w:val="en-GB"/>
              </w:rPr>
            </w:pPr>
            <w:bookmarkStart w:id="52" w:name="_Toc43218707"/>
            <w:r w:rsidRPr="00634335">
              <w:rPr>
                <w:sz w:val="20"/>
                <w:szCs w:val="20"/>
                <w:lang w:val="en-GB"/>
              </w:rPr>
              <w:t>Balance the outcomes to determine the areas that need further improvements</w:t>
            </w:r>
            <w:bookmarkEnd w:id="52"/>
            <w:r w:rsidRPr="00634335">
              <w:rPr>
                <w:sz w:val="20"/>
                <w:szCs w:val="20"/>
                <w:lang w:val="en-GB"/>
              </w:rPr>
              <w:t xml:space="preserve"> </w:t>
            </w:r>
          </w:p>
        </w:tc>
        <w:tc>
          <w:tcPr>
            <w:tcW w:w="537" w:type="dxa"/>
          </w:tcPr>
          <w:p w14:paraId="6C16B3B4" w14:textId="77777777" w:rsidR="0010342B" w:rsidRPr="00634335" w:rsidRDefault="0010342B" w:rsidP="001D6AC5">
            <w:pPr>
              <w:pStyle w:val="Heading1"/>
              <w:spacing w:line="480" w:lineRule="auto"/>
              <w:outlineLvl w:val="0"/>
              <w:rPr>
                <w:bCs w:val="0"/>
                <w:sz w:val="20"/>
                <w:szCs w:val="20"/>
                <w:lang w:val="en-GB"/>
              </w:rPr>
            </w:pPr>
          </w:p>
        </w:tc>
        <w:tc>
          <w:tcPr>
            <w:tcW w:w="643" w:type="dxa"/>
          </w:tcPr>
          <w:p w14:paraId="3DF8FA39" w14:textId="77777777" w:rsidR="0010342B" w:rsidRPr="00634335" w:rsidRDefault="0010342B" w:rsidP="001D6AC5">
            <w:pPr>
              <w:pStyle w:val="Heading1"/>
              <w:spacing w:line="480" w:lineRule="auto"/>
              <w:outlineLvl w:val="0"/>
              <w:rPr>
                <w:bCs w:val="0"/>
                <w:sz w:val="20"/>
                <w:szCs w:val="20"/>
                <w:lang w:val="en-GB"/>
              </w:rPr>
            </w:pPr>
          </w:p>
        </w:tc>
        <w:tc>
          <w:tcPr>
            <w:tcW w:w="636" w:type="dxa"/>
          </w:tcPr>
          <w:p w14:paraId="13A44409" w14:textId="77777777" w:rsidR="0010342B" w:rsidRPr="00634335" w:rsidRDefault="0010342B" w:rsidP="001D6AC5">
            <w:pPr>
              <w:pStyle w:val="Heading1"/>
              <w:spacing w:line="480" w:lineRule="auto"/>
              <w:outlineLvl w:val="0"/>
              <w:rPr>
                <w:bCs w:val="0"/>
                <w:sz w:val="20"/>
                <w:szCs w:val="20"/>
                <w:lang w:val="en-GB"/>
              </w:rPr>
            </w:pPr>
          </w:p>
        </w:tc>
        <w:tc>
          <w:tcPr>
            <w:tcW w:w="590" w:type="dxa"/>
          </w:tcPr>
          <w:p w14:paraId="1FD2D341" w14:textId="77777777" w:rsidR="0010342B" w:rsidRPr="00634335" w:rsidRDefault="0010342B" w:rsidP="001D6AC5">
            <w:pPr>
              <w:pStyle w:val="Heading1"/>
              <w:spacing w:line="480" w:lineRule="auto"/>
              <w:outlineLvl w:val="0"/>
              <w:rPr>
                <w:bCs w:val="0"/>
                <w:sz w:val="20"/>
                <w:szCs w:val="20"/>
                <w:lang w:val="en-GB"/>
              </w:rPr>
            </w:pPr>
          </w:p>
        </w:tc>
        <w:tc>
          <w:tcPr>
            <w:tcW w:w="634" w:type="dxa"/>
          </w:tcPr>
          <w:p w14:paraId="75FF311D"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5A0C10D5" w14:textId="77777777" w:rsidR="0010342B" w:rsidRPr="00634335" w:rsidRDefault="0010342B" w:rsidP="001D6AC5">
            <w:pPr>
              <w:pStyle w:val="Heading1"/>
              <w:spacing w:line="480" w:lineRule="auto"/>
              <w:outlineLvl w:val="0"/>
              <w:rPr>
                <w:bCs w:val="0"/>
                <w:sz w:val="20"/>
                <w:szCs w:val="20"/>
                <w:lang w:val="en-GB"/>
              </w:rPr>
            </w:pPr>
          </w:p>
        </w:tc>
        <w:tc>
          <w:tcPr>
            <w:tcW w:w="590" w:type="dxa"/>
          </w:tcPr>
          <w:p w14:paraId="1BEE996B"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2B804FC6" w14:textId="77777777" w:rsidR="0010342B" w:rsidRPr="00634335" w:rsidRDefault="0010342B" w:rsidP="001D6AC5">
            <w:pPr>
              <w:pStyle w:val="Heading1"/>
              <w:spacing w:line="480" w:lineRule="auto"/>
              <w:outlineLvl w:val="0"/>
              <w:rPr>
                <w:bCs w:val="0"/>
                <w:sz w:val="20"/>
                <w:szCs w:val="20"/>
                <w:lang w:val="en-GB"/>
              </w:rPr>
            </w:pPr>
          </w:p>
        </w:tc>
        <w:tc>
          <w:tcPr>
            <w:tcW w:w="679" w:type="dxa"/>
          </w:tcPr>
          <w:p w14:paraId="748137B8" w14:textId="77777777" w:rsidR="0010342B" w:rsidRPr="00634335" w:rsidRDefault="0010342B" w:rsidP="001D6AC5">
            <w:pPr>
              <w:pStyle w:val="Heading1"/>
              <w:spacing w:line="480" w:lineRule="auto"/>
              <w:outlineLvl w:val="0"/>
              <w:rPr>
                <w:bCs w:val="0"/>
                <w:sz w:val="20"/>
                <w:szCs w:val="20"/>
                <w:lang w:val="en-GB"/>
              </w:rPr>
            </w:pPr>
          </w:p>
        </w:tc>
        <w:tc>
          <w:tcPr>
            <w:tcW w:w="630" w:type="dxa"/>
            <w:shd w:val="clear" w:color="auto" w:fill="000000" w:themeFill="text1"/>
          </w:tcPr>
          <w:p w14:paraId="1C43710D" w14:textId="77777777" w:rsidR="0010342B" w:rsidRPr="00634335" w:rsidRDefault="0010342B" w:rsidP="001D6AC5">
            <w:pPr>
              <w:pStyle w:val="Heading1"/>
              <w:spacing w:line="480" w:lineRule="auto"/>
              <w:outlineLvl w:val="0"/>
              <w:rPr>
                <w:bCs w:val="0"/>
                <w:sz w:val="20"/>
                <w:szCs w:val="20"/>
                <w:lang w:val="en-GB"/>
              </w:rPr>
            </w:pPr>
          </w:p>
        </w:tc>
        <w:tc>
          <w:tcPr>
            <w:tcW w:w="685" w:type="dxa"/>
            <w:shd w:val="clear" w:color="auto" w:fill="000000" w:themeFill="text1"/>
          </w:tcPr>
          <w:p w14:paraId="6254C614" w14:textId="77777777" w:rsidR="0010342B" w:rsidRPr="00634335" w:rsidRDefault="0010342B" w:rsidP="001D6AC5">
            <w:pPr>
              <w:pStyle w:val="Heading1"/>
              <w:spacing w:line="480" w:lineRule="auto"/>
              <w:outlineLvl w:val="0"/>
              <w:rPr>
                <w:bCs w:val="0"/>
                <w:sz w:val="20"/>
                <w:szCs w:val="20"/>
                <w:lang w:val="en-GB"/>
              </w:rPr>
            </w:pPr>
          </w:p>
        </w:tc>
        <w:tc>
          <w:tcPr>
            <w:tcW w:w="603" w:type="dxa"/>
            <w:shd w:val="clear" w:color="auto" w:fill="000000" w:themeFill="text1"/>
          </w:tcPr>
          <w:p w14:paraId="693FDC9B" w14:textId="77777777" w:rsidR="0010342B" w:rsidRPr="00634335" w:rsidRDefault="0010342B" w:rsidP="001D6AC5">
            <w:pPr>
              <w:pStyle w:val="Heading1"/>
              <w:spacing w:line="480" w:lineRule="auto"/>
              <w:outlineLvl w:val="0"/>
              <w:rPr>
                <w:bCs w:val="0"/>
                <w:sz w:val="20"/>
                <w:szCs w:val="20"/>
                <w:lang w:val="en-GB"/>
              </w:rPr>
            </w:pPr>
          </w:p>
        </w:tc>
        <w:tc>
          <w:tcPr>
            <w:tcW w:w="684" w:type="dxa"/>
          </w:tcPr>
          <w:p w14:paraId="51FF235D" w14:textId="77777777" w:rsidR="0010342B" w:rsidRPr="00634335" w:rsidRDefault="0010342B" w:rsidP="001D6AC5">
            <w:pPr>
              <w:pStyle w:val="Heading1"/>
              <w:spacing w:line="480" w:lineRule="auto"/>
              <w:outlineLvl w:val="0"/>
              <w:rPr>
                <w:bCs w:val="0"/>
                <w:sz w:val="20"/>
                <w:szCs w:val="20"/>
                <w:lang w:val="en-GB"/>
              </w:rPr>
            </w:pPr>
          </w:p>
        </w:tc>
      </w:tr>
      <w:tr w:rsidR="0010342B" w:rsidRPr="00634335" w14:paraId="3B59F53E" w14:textId="77777777" w:rsidTr="001D6AC5">
        <w:tc>
          <w:tcPr>
            <w:tcW w:w="7334" w:type="dxa"/>
          </w:tcPr>
          <w:p w14:paraId="49C82152" w14:textId="77777777" w:rsidR="0010342B" w:rsidRPr="00634335" w:rsidRDefault="0010342B" w:rsidP="001D6AC5">
            <w:pPr>
              <w:pStyle w:val="Heading1"/>
              <w:spacing w:line="480" w:lineRule="auto"/>
              <w:outlineLvl w:val="0"/>
              <w:rPr>
                <w:bCs w:val="0"/>
                <w:sz w:val="20"/>
                <w:szCs w:val="20"/>
                <w:lang w:val="en-GB"/>
              </w:rPr>
            </w:pPr>
            <w:bookmarkStart w:id="53" w:name="_Toc43218711"/>
            <w:r w:rsidRPr="00634335">
              <w:rPr>
                <w:sz w:val="20"/>
                <w:szCs w:val="20"/>
                <w:lang w:val="en-GB"/>
              </w:rPr>
              <w:t>Formulating the outcome meeting for stakeholder engagement</w:t>
            </w:r>
            <w:bookmarkEnd w:id="53"/>
            <w:r w:rsidRPr="00634335">
              <w:rPr>
                <w:sz w:val="20"/>
                <w:szCs w:val="20"/>
                <w:lang w:val="en-GB"/>
              </w:rPr>
              <w:t xml:space="preserve">  </w:t>
            </w:r>
          </w:p>
        </w:tc>
        <w:tc>
          <w:tcPr>
            <w:tcW w:w="537" w:type="dxa"/>
          </w:tcPr>
          <w:p w14:paraId="1DB32BA5" w14:textId="77777777" w:rsidR="0010342B" w:rsidRPr="00634335" w:rsidRDefault="0010342B" w:rsidP="001D6AC5">
            <w:pPr>
              <w:pStyle w:val="Heading1"/>
              <w:spacing w:line="480" w:lineRule="auto"/>
              <w:outlineLvl w:val="0"/>
              <w:rPr>
                <w:bCs w:val="0"/>
                <w:sz w:val="20"/>
                <w:szCs w:val="20"/>
                <w:lang w:val="en-GB"/>
              </w:rPr>
            </w:pPr>
          </w:p>
        </w:tc>
        <w:tc>
          <w:tcPr>
            <w:tcW w:w="643" w:type="dxa"/>
          </w:tcPr>
          <w:p w14:paraId="7D9E1F25" w14:textId="77777777" w:rsidR="0010342B" w:rsidRPr="00634335" w:rsidRDefault="0010342B" w:rsidP="001D6AC5">
            <w:pPr>
              <w:pStyle w:val="Heading1"/>
              <w:spacing w:line="480" w:lineRule="auto"/>
              <w:outlineLvl w:val="0"/>
              <w:rPr>
                <w:bCs w:val="0"/>
                <w:sz w:val="20"/>
                <w:szCs w:val="20"/>
                <w:lang w:val="en-GB"/>
              </w:rPr>
            </w:pPr>
          </w:p>
        </w:tc>
        <w:tc>
          <w:tcPr>
            <w:tcW w:w="636" w:type="dxa"/>
          </w:tcPr>
          <w:p w14:paraId="361DD636" w14:textId="77777777" w:rsidR="0010342B" w:rsidRPr="00634335" w:rsidRDefault="0010342B" w:rsidP="001D6AC5">
            <w:pPr>
              <w:pStyle w:val="Heading1"/>
              <w:spacing w:line="480" w:lineRule="auto"/>
              <w:outlineLvl w:val="0"/>
              <w:rPr>
                <w:bCs w:val="0"/>
                <w:sz w:val="20"/>
                <w:szCs w:val="20"/>
                <w:lang w:val="en-GB"/>
              </w:rPr>
            </w:pPr>
          </w:p>
        </w:tc>
        <w:tc>
          <w:tcPr>
            <w:tcW w:w="590" w:type="dxa"/>
          </w:tcPr>
          <w:p w14:paraId="31AFB48D" w14:textId="77777777" w:rsidR="0010342B" w:rsidRPr="00634335" w:rsidRDefault="0010342B" w:rsidP="001D6AC5">
            <w:pPr>
              <w:pStyle w:val="Heading1"/>
              <w:spacing w:line="480" w:lineRule="auto"/>
              <w:outlineLvl w:val="0"/>
              <w:rPr>
                <w:bCs w:val="0"/>
                <w:sz w:val="20"/>
                <w:szCs w:val="20"/>
                <w:lang w:val="en-GB"/>
              </w:rPr>
            </w:pPr>
          </w:p>
        </w:tc>
        <w:tc>
          <w:tcPr>
            <w:tcW w:w="634" w:type="dxa"/>
          </w:tcPr>
          <w:p w14:paraId="3CAE6462"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094DD14E" w14:textId="77777777" w:rsidR="0010342B" w:rsidRPr="00634335" w:rsidRDefault="0010342B" w:rsidP="001D6AC5">
            <w:pPr>
              <w:pStyle w:val="Heading1"/>
              <w:spacing w:line="480" w:lineRule="auto"/>
              <w:outlineLvl w:val="0"/>
              <w:rPr>
                <w:bCs w:val="0"/>
                <w:sz w:val="20"/>
                <w:szCs w:val="20"/>
                <w:lang w:val="en-GB"/>
              </w:rPr>
            </w:pPr>
          </w:p>
        </w:tc>
        <w:tc>
          <w:tcPr>
            <w:tcW w:w="590" w:type="dxa"/>
          </w:tcPr>
          <w:p w14:paraId="09635EAD"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4433D54F" w14:textId="77777777" w:rsidR="0010342B" w:rsidRPr="00634335" w:rsidRDefault="0010342B" w:rsidP="001D6AC5">
            <w:pPr>
              <w:pStyle w:val="Heading1"/>
              <w:spacing w:line="480" w:lineRule="auto"/>
              <w:outlineLvl w:val="0"/>
              <w:rPr>
                <w:bCs w:val="0"/>
                <w:sz w:val="20"/>
                <w:szCs w:val="20"/>
                <w:lang w:val="en-GB"/>
              </w:rPr>
            </w:pPr>
          </w:p>
        </w:tc>
        <w:tc>
          <w:tcPr>
            <w:tcW w:w="679" w:type="dxa"/>
          </w:tcPr>
          <w:p w14:paraId="138B15F6" w14:textId="77777777" w:rsidR="0010342B" w:rsidRPr="00634335" w:rsidRDefault="0010342B" w:rsidP="001D6AC5">
            <w:pPr>
              <w:pStyle w:val="Heading1"/>
              <w:spacing w:line="480" w:lineRule="auto"/>
              <w:outlineLvl w:val="0"/>
              <w:rPr>
                <w:bCs w:val="0"/>
                <w:sz w:val="20"/>
                <w:szCs w:val="20"/>
                <w:lang w:val="en-GB"/>
              </w:rPr>
            </w:pPr>
          </w:p>
        </w:tc>
        <w:tc>
          <w:tcPr>
            <w:tcW w:w="630" w:type="dxa"/>
          </w:tcPr>
          <w:p w14:paraId="59D6452C" w14:textId="77777777" w:rsidR="0010342B" w:rsidRPr="00634335" w:rsidRDefault="0010342B" w:rsidP="001D6AC5">
            <w:pPr>
              <w:pStyle w:val="Heading1"/>
              <w:spacing w:line="480" w:lineRule="auto"/>
              <w:outlineLvl w:val="0"/>
              <w:rPr>
                <w:bCs w:val="0"/>
                <w:sz w:val="20"/>
                <w:szCs w:val="20"/>
                <w:lang w:val="en-GB"/>
              </w:rPr>
            </w:pPr>
          </w:p>
        </w:tc>
        <w:tc>
          <w:tcPr>
            <w:tcW w:w="685" w:type="dxa"/>
          </w:tcPr>
          <w:p w14:paraId="0C289BC7" w14:textId="77777777" w:rsidR="0010342B" w:rsidRPr="00634335" w:rsidRDefault="0010342B" w:rsidP="001D6AC5">
            <w:pPr>
              <w:pStyle w:val="Heading1"/>
              <w:spacing w:line="480" w:lineRule="auto"/>
              <w:outlineLvl w:val="0"/>
              <w:rPr>
                <w:bCs w:val="0"/>
                <w:sz w:val="20"/>
                <w:szCs w:val="20"/>
                <w:lang w:val="en-GB"/>
              </w:rPr>
            </w:pPr>
          </w:p>
        </w:tc>
        <w:tc>
          <w:tcPr>
            <w:tcW w:w="603" w:type="dxa"/>
          </w:tcPr>
          <w:p w14:paraId="0CECDF43" w14:textId="77777777" w:rsidR="0010342B" w:rsidRPr="00634335" w:rsidRDefault="0010342B" w:rsidP="001D6AC5">
            <w:pPr>
              <w:pStyle w:val="Heading1"/>
              <w:spacing w:line="480" w:lineRule="auto"/>
              <w:outlineLvl w:val="0"/>
              <w:rPr>
                <w:bCs w:val="0"/>
                <w:sz w:val="20"/>
                <w:szCs w:val="20"/>
                <w:lang w:val="en-GB"/>
              </w:rPr>
            </w:pPr>
          </w:p>
        </w:tc>
        <w:tc>
          <w:tcPr>
            <w:tcW w:w="684" w:type="dxa"/>
            <w:shd w:val="clear" w:color="auto" w:fill="000000" w:themeFill="text1"/>
          </w:tcPr>
          <w:p w14:paraId="763DC921" w14:textId="77777777" w:rsidR="0010342B" w:rsidRPr="00634335" w:rsidRDefault="0010342B" w:rsidP="001D6AC5">
            <w:pPr>
              <w:pStyle w:val="Heading1"/>
              <w:spacing w:line="480" w:lineRule="auto"/>
              <w:outlineLvl w:val="0"/>
              <w:rPr>
                <w:bCs w:val="0"/>
                <w:sz w:val="20"/>
                <w:szCs w:val="20"/>
                <w:lang w:val="en-GB"/>
              </w:rPr>
            </w:pPr>
          </w:p>
        </w:tc>
      </w:tr>
    </w:tbl>
    <w:p w14:paraId="052227EA" w14:textId="77777777" w:rsidR="0010342B" w:rsidRDefault="0010342B" w:rsidP="0010342B">
      <w:pPr>
        <w:pStyle w:val="Heading1"/>
        <w:rPr>
          <w:bCs w:val="0"/>
          <w:sz w:val="24"/>
          <w:szCs w:val="24"/>
          <w:lang w:val="en-GB"/>
        </w:rPr>
      </w:pPr>
      <w:bookmarkStart w:id="54" w:name="_Toc42374368"/>
      <w:bookmarkStart w:id="55" w:name="_Toc43218644"/>
      <w:r w:rsidRPr="00050DB2">
        <w:rPr>
          <w:bCs w:val="0"/>
          <w:sz w:val="24"/>
          <w:szCs w:val="24"/>
          <w:lang w:val="en-GB"/>
        </w:rPr>
        <w:t xml:space="preserve">Project </w:t>
      </w:r>
      <w:r>
        <w:rPr>
          <w:bCs w:val="0"/>
          <w:sz w:val="24"/>
          <w:szCs w:val="24"/>
          <w:lang w:val="en-GB"/>
        </w:rPr>
        <w:t>m</w:t>
      </w:r>
      <w:r w:rsidRPr="00050DB2">
        <w:rPr>
          <w:bCs w:val="0"/>
          <w:sz w:val="24"/>
          <w:szCs w:val="24"/>
          <w:lang w:val="en-GB"/>
        </w:rPr>
        <w:t>anagement</w:t>
      </w:r>
      <w:bookmarkEnd w:id="54"/>
      <w:bookmarkEnd w:id="55"/>
      <w:r>
        <w:rPr>
          <w:bCs w:val="0"/>
          <w:sz w:val="24"/>
          <w:szCs w:val="24"/>
          <w:lang w:val="en-GB"/>
        </w:rPr>
        <w:t xml:space="preserve"> </w:t>
      </w:r>
    </w:p>
    <w:p w14:paraId="0A61EE10" w14:textId="77777777" w:rsidR="0010342B" w:rsidRPr="00EF5059" w:rsidRDefault="0010342B" w:rsidP="0010342B">
      <w:pPr>
        <w:pStyle w:val="Heading1"/>
        <w:rPr>
          <w:b w:val="0"/>
          <w:sz w:val="24"/>
          <w:szCs w:val="24"/>
          <w:lang w:val="en-GB"/>
        </w:rPr>
      </w:pPr>
      <w:bookmarkStart w:id="56" w:name="_Toc43218645"/>
      <w:r w:rsidRPr="00EF5059">
        <w:rPr>
          <w:b w:val="0"/>
          <w:sz w:val="24"/>
          <w:szCs w:val="24"/>
          <w:lang w:val="en-GB"/>
        </w:rPr>
        <w:t xml:space="preserve">The following task </w:t>
      </w:r>
      <w:r>
        <w:rPr>
          <w:b w:val="0"/>
          <w:sz w:val="24"/>
          <w:szCs w:val="24"/>
          <w:lang w:val="en-GB"/>
        </w:rPr>
        <w:t xml:space="preserve">is the project management timeline </w:t>
      </w:r>
      <w:r w:rsidRPr="00EF5059">
        <w:rPr>
          <w:b w:val="0"/>
          <w:sz w:val="24"/>
          <w:szCs w:val="24"/>
          <w:lang w:val="en-GB"/>
        </w:rPr>
        <w:t>by using Gantt chart model change.</w:t>
      </w:r>
      <w:bookmarkEnd w:id="56"/>
    </w:p>
    <w:p w14:paraId="69F69C2C" w14:textId="77777777" w:rsidR="0010342B" w:rsidRDefault="0010342B" w:rsidP="0010342B">
      <w:pPr>
        <w:pStyle w:val="Heading1"/>
        <w:rPr>
          <w:bCs w:val="0"/>
          <w:sz w:val="24"/>
          <w:szCs w:val="24"/>
          <w:lang w:val="en-GB"/>
        </w:rPr>
      </w:pPr>
    </w:p>
    <w:p w14:paraId="34D24550" w14:textId="77777777" w:rsidR="0010342B" w:rsidRDefault="0010342B" w:rsidP="0010342B">
      <w:pPr>
        <w:pStyle w:val="Heading1"/>
        <w:rPr>
          <w:bCs w:val="0"/>
          <w:sz w:val="24"/>
          <w:szCs w:val="24"/>
          <w:lang w:val="en-GB"/>
        </w:rPr>
        <w:sectPr w:rsidR="0010342B" w:rsidSect="00645A62">
          <w:pgSz w:w="16840" w:h="11900" w:orient="landscape"/>
          <w:pgMar w:top="1440" w:right="1440" w:bottom="1440" w:left="1440" w:header="708" w:footer="708" w:gutter="0"/>
          <w:cols w:space="708"/>
          <w:docGrid w:linePitch="360"/>
        </w:sectPr>
      </w:pPr>
    </w:p>
    <w:p w14:paraId="01B9D52C" w14:textId="77777777" w:rsidR="0010342B" w:rsidRPr="007E6D92" w:rsidRDefault="0010342B" w:rsidP="0010342B">
      <w:pPr>
        <w:pStyle w:val="Heading1"/>
        <w:rPr>
          <w:bCs w:val="0"/>
          <w:sz w:val="24"/>
          <w:szCs w:val="24"/>
          <w:lang w:val="en-GB"/>
        </w:rPr>
      </w:pPr>
      <w:bookmarkStart w:id="57" w:name="_Toc43218713"/>
      <w:r w:rsidRPr="007E6D92">
        <w:rPr>
          <w:bCs w:val="0"/>
          <w:sz w:val="24"/>
          <w:szCs w:val="24"/>
          <w:lang w:val="en-GB"/>
        </w:rPr>
        <w:lastRenderedPageBreak/>
        <w:t>Conclusion</w:t>
      </w:r>
      <w:bookmarkEnd w:id="16"/>
      <w:bookmarkEnd w:id="57"/>
    </w:p>
    <w:p w14:paraId="5133BAEC" w14:textId="77777777" w:rsidR="0010342B" w:rsidRDefault="0010342B" w:rsidP="0010342B">
      <w:pPr>
        <w:spacing w:after="0"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Pr="00273BCD">
        <w:rPr>
          <w:rFonts w:ascii="Times New Roman" w:hAnsi="Times New Roman" w:cs="Times New Roman"/>
          <w:sz w:val="24"/>
          <w:szCs w:val="24"/>
          <w:lang w:val="en-GB"/>
        </w:rPr>
        <w:t>he current plan will improvise John Kotter’s eight steps for change implementation through the transformational leadership theory to improve employee wellbeing and increase service quality in the long run. The COVID-19 has affected numerous individual’s mental health by increasing stress levels as people seek ways to avoid contracting the disease. Workers have increased sick leave cases, but the program will help in reducing anxiety and stress. The selected team will assess sick leaves reasons th</w:t>
      </w:r>
      <w:r>
        <w:rPr>
          <w:rFonts w:ascii="Times New Roman" w:hAnsi="Times New Roman" w:cs="Times New Roman"/>
          <w:sz w:val="24"/>
          <w:szCs w:val="24"/>
          <w:lang w:val="en-GB"/>
        </w:rPr>
        <w:t>r</w:t>
      </w:r>
      <w:r w:rsidRPr="00273BCD">
        <w:rPr>
          <w:rFonts w:ascii="Times New Roman" w:hAnsi="Times New Roman" w:cs="Times New Roman"/>
          <w:sz w:val="24"/>
          <w:szCs w:val="24"/>
          <w:lang w:val="en-GB"/>
        </w:rPr>
        <w:t>ough the</w:t>
      </w:r>
      <w:r>
        <w:rPr>
          <w:rFonts w:ascii="Times New Roman" w:hAnsi="Times New Roman" w:cs="Times New Roman"/>
          <w:sz w:val="24"/>
          <w:szCs w:val="24"/>
          <w:lang w:val="en-GB"/>
        </w:rPr>
        <w:t xml:space="preserve"> SWOT analysis method and the five whys. </w:t>
      </w:r>
      <w:r w:rsidRPr="00273BCD">
        <w:rPr>
          <w:rFonts w:ascii="Times New Roman" w:hAnsi="Times New Roman" w:cs="Times New Roman"/>
          <w:sz w:val="24"/>
          <w:szCs w:val="24"/>
          <w:lang w:val="en-GB"/>
        </w:rPr>
        <w:t>The selected team leaders will inspire and create paths to improve mental health and productivity. Therefore, transformational leadership techniques and Kotter’s eight steps will help to improve the current mental health program and performance in the long run.</w:t>
      </w:r>
      <w:bookmarkStart w:id="58" w:name="_Toc42374370"/>
    </w:p>
    <w:p w14:paraId="4896C395" w14:textId="77777777" w:rsidR="0010342B" w:rsidRPr="00E42864" w:rsidRDefault="0010342B" w:rsidP="0010342B">
      <w:pPr>
        <w:spacing w:after="0" w:line="480" w:lineRule="auto"/>
        <w:ind w:firstLine="720"/>
        <w:jc w:val="center"/>
        <w:rPr>
          <w:b/>
          <w:bCs/>
          <w:sz w:val="24"/>
          <w:szCs w:val="24"/>
          <w:lang w:val="en-GB"/>
        </w:rPr>
      </w:pPr>
      <w:r>
        <w:rPr>
          <w:sz w:val="24"/>
          <w:szCs w:val="24"/>
          <w:lang w:val="en-GB"/>
        </w:rPr>
        <w:br w:type="page"/>
      </w:r>
      <w:r w:rsidRPr="00E42864">
        <w:rPr>
          <w:rFonts w:ascii="Times New Roman" w:hAnsi="Times New Roman" w:cs="Times New Roman"/>
          <w:b/>
          <w:bCs/>
          <w:sz w:val="24"/>
          <w:szCs w:val="24"/>
          <w:lang w:val="en-GB"/>
        </w:rPr>
        <w:lastRenderedPageBreak/>
        <w:t>Reference</w:t>
      </w:r>
      <w:bookmarkEnd w:id="58"/>
      <w:r w:rsidRPr="00E42864">
        <w:rPr>
          <w:rFonts w:ascii="Times New Roman" w:hAnsi="Times New Roman" w:cs="Times New Roman"/>
          <w:b/>
          <w:bCs/>
          <w:sz w:val="24"/>
          <w:szCs w:val="24"/>
          <w:lang w:val="en-GB"/>
        </w:rPr>
        <w:t>s</w:t>
      </w:r>
    </w:p>
    <w:p w14:paraId="5AD9FF6C" w14:textId="77777777" w:rsidR="0010342B" w:rsidRDefault="0010342B" w:rsidP="0010342B">
      <w:pPr>
        <w:spacing w:after="0" w:line="480" w:lineRule="auto"/>
        <w:ind w:left="426" w:right="-336" w:hanging="710"/>
        <w:rPr>
          <w:rFonts w:ascii="Times New Roman" w:hAnsi="Times New Roman" w:cs="Times New Roman"/>
          <w:sz w:val="24"/>
          <w:lang w:val="en-GB"/>
        </w:rPr>
      </w:pPr>
      <w:r w:rsidRPr="008052D2">
        <w:rPr>
          <w:rFonts w:ascii="Times New Roman" w:hAnsi="Times New Roman" w:cs="Times New Roman"/>
          <w:sz w:val="24"/>
        </w:rPr>
        <w:t>Black Dog Institute, 2020</w:t>
      </w:r>
      <w:r>
        <w:rPr>
          <w:rFonts w:ascii="Times New Roman" w:hAnsi="Times New Roman" w:cs="Times New Roman"/>
          <w:sz w:val="24"/>
        </w:rPr>
        <w:t>,</w:t>
      </w:r>
      <w:r w:rsidRPr="008052D2">
        <w:rPr>
          <w:rFonts w:ascii="Times New Roman" w:hAnsi="Times New Roman" w:cs="Times New Roman"/>
          <w:sz w:val="24"/>
        </w:rPr>
        <w:t xml:space="preserve"> </w:t>
      </w:r>
      <w:r>
        <w:rPr>
          <w:rFonts w:ascii="Times New Roman" w:hAnsi="Times New Roman" w:cs="Times New Roman"/>
          <w:sz w:val="24"/>
        </w:rPr>
        <w:t>‘</w:t>
      </w:r>
      <w:r w:rsidRPr="00FE137A">
        <w:rPr>
          <w:rFonts w:ascii="Times New Roman" w:hAnsi="Times New Roman" w:cs="Times New Roman"/>
          <w:sz w:val="24"/>
        </w:rPr>
        <w:t>Workplace wellbeing</w:t>
      </w:r>
      <w:r>
        <w:rPr>
          <w:rFonts w:ascii="Times New Roman" w:hAnsi="Times New Roman" w:cs="Times New Roman"/>
          <w:sz w:val="24"/>
        </w:rPr>
        <w:t>’,</w:t>
      </w:r>
      <w:r w:rsidRPr="008052D2">
        <w:rPr>
          <w:rFonts w:ascii="Times New Roman" w:hAnsi="Times New Roman" w:cs="Times New Roman"/>
          <w:sz w:val="24"/>
        </w:rPr>
        <w:t xml:space="preserve"> </w:t>
      </w:r>
      <w:r>
        <w:rPr>
          <w:rFonts w:ascii="Times New Roman" w:hAnsi="Times New Roman" w:cs="Times New Roman"/>
          <w:sz w:val="24"/>
        </w:rPr>
        <w:t>viewed</w:t>
      </w:r>
      <w:r w:rsidRPr="008052D2">
        <w:rPr>
          <w:rFonts w:ascii="Times New Roman" w:hAnsi="Times New Roman" w:cs="Times New Roman"/>
          <w:sz w:val="24"/>
        </w:rPr>
        <w:t xml:space="preserve"> 5 June 2020</w:t>
      </w:r>
      <w:r>
        <w:rPr>
          <w:rFonts w:ascii="Times New Roman" w:hAnsi="Times New Roman" w:cs="Times New Roman"/>
          <w:sz w:val="24"/>
        </w:rPr>
        <w:t xml:space="preserve">, </w:t>
      </w:r>
      <w:hyperlink r:id="rId4" w:history="1">
        <w:r w:rsidRPr="003A3AAE">
          <w:rPr>
            <w:rStyle w:val="Hyperlink"/>
            <w:rFonts w:ascii="Times New Roman" w:hAnsi="Times New Roman" w:cs="Times New Roman"/>
            <w:sz w:val="24"/>
          </w:rPr>
          <w:t>https://www.blackdoginstitute.org.au/resources-support/wellbeing/workplace-wellbeing/</w:t>
        </w:r>
      </w:hyperlink>
      <w:r>
        <w:rPr>
          <w:rFonts w:ascii="Times New Roman" w:hAnsi="Times New Roman" w:cs="Times New Roman"/>
          <w:sz w:val="24"/>
        </w:rPr>
        <w:t>.</w:t>
      </w:r>
    </w:p>
    <w:p w14:paraId="7828B955" w14:textId="77777777" w:rsidR="0010342B" w:rsidRDefault="0010342B" w:rsidP="0010342B">
      <w:pPr>
        <w:spacing w:after="0" w:line="480" w:lineRule="auto"/>
        <w:ind w:left="426" w:right="-336" w:hanging="710"/>
        <w:rPr>
          <w:rFonts w:ascii="Times New Roman" w:hAnsi="Times New Roman" w:cs="Times New Roman"/>
          <w:sz w:val="24"/>
        </w:rPr>
      </w:pPr>
      <w:r w:rsidRPr="00F25C21">
        <w:rPr>
          <w:rFonts w:ascii="Times New Roman" w:hAnsi="Times New Roman" w:cs="Times New Roman"/>
          <w:sz w:val="24"/>
        </w:rPr>
        <w:t>Government of South Australia SA Health, 2020</w:t>
      </w:r>
      <w:r>
        <w:rPr>
          <w:rFonts w:ascii="Times New Roman" w:hAnsi="Times New Roman" w:cs="Times New Roman"/>
          <w:sz w:val="24"/>
        </w:rPr>
        <w:t>, ‘</w:t>
      </w:r>
      <w:r w:rsidRPr="00FE137A">
        <w:rPr>
          <w:rFonts w:ascii="Times New Roman" w:hAnsi="Times New Roman" w:cs="Times New Roman"/>
          <w:sz w:val="24"/>
        </w:rPr>
        <w:t>Mental Health and Wellbeing: Why Promote Workplace Wellbeing</w:t>
      </w:r>
      <w:r w:rsidRPr="007E6D92">
        <w:rPr>
          <w:rFonts w:ascii="Times New Roman" w:hAnsi="Times New Roman" w:cs="Times New Roman"/>
          <w:i/>
          <w:iCs/>
          <w:sz w:val="24"/>
        </w:rPr>
        <w:t>?</w:t>
      </w:r>
      <w:r>
        <w:rPr>
          <w:rFonts w:ascii="Times New Roman" w:hAnsi="Times New Roman" w:cs="Times New Roman"/>
          <w:i/>
          <w:iCs/>
          <w:sz w:val="24"/>
        </w:rPr>
        <w:t>’,</w:t>
      </w:r>
      <w:r w:rsidRPr="00F25C21">
        <w:rPr>
          <w:rFonts w:ascii="Times New Roman" w:hAnsi="Times New Roman" w:cs="Times New Roman"/>
          <w:sz w:val="24"/>
        </w:rPr>
        <w:t xml:space="preserve"> </w:t>
      </w:r>
      <w:r>
        <w:rPr>
          <w:rFonts w:ascii="Times New Roman" w:hAnsi="Times New Roman" w:cs="Times New Roman"/>
          <w:sz w:val="24"/>
        </w:rPr>
        <w:t>viewed</w:t>
      </w:r>
      <w:r w:rsidRPr="008052D2">
        <w:rPr>
          <w:rFonts w:ascii="Times New Roman" w:hAnsi="Times New Roman" w:cs="Times New Roman"/>
          <w:sz w:val="24"/>
        </w:rPr>
        <w:t xml:space="preserve"> 5 June 2020</w:t>
      </w:r>
      <w:r>
        <w:rPr>
          <w:rFonts w:ascii="Times New Roman" w:hAnsi="Times New Roman" w:cs="Times New Roman"/>
          <w:sz w:val="24"/>
        </w:rPr>
        <w:t xml:space="preserve">, </w:t>
      </w:r>
      <w:hyperlink r:id="rId5" w:history="1">
        <w:r w:rsidRPr="003A3AAE">
          <w:rPr>
            <w:rStyle w:val="Hyperlink"/>
            <w:rFonts w:ascii="Times New Roman" w:hAnsi="Times New Roman" w:cs="Times New Roman"/>
            <w:sz w:val="24"/>
          </w:rPr>
          <w:t>https://www.sahealth.sa.gov.au/wps/wcm/connect/public+content/sa+health+internet/healthy+living/healthy+communities/workplaces/ideas+for+action/mental+health+and+wellbeing</w:t>
        </w:r>
      </w:hyperlink>
      <w:r>
        <w:rPr>
          <w:rFonts w:ascii="Times New Roman" w:hAnsi="Times New Roman" w:cs="Times New Roman"/>
          <w:sz w:val="24"/>
        </w:rPr>
        <w:t>.</w:t>
      </w:r>
    </w:p>
    <w:p w14:paraId="4D5AEFAF" w14:textId="77777777" w:rsidR="0010342B" w:rsidRPr="00214FB2" w:rsidRDefault="0010342B" w:rsidP="0010342B">
      <w:pPr>
        <w:spacing w:after="0" w:line="480" w:lineRule="auto"/>
        <w:ind w:left="426" w:right="-336" w:hanging="710"/>
        <w:rPr>
          <w:rFonts w:ascii="Times New Roman" w:hAnsi="Times New Roman" w:cs="Times New Roman"/>
          <w:sz w:val="24"/>
        </w:rPr>
      </w:pPr>
      <w:r w:rsidRPr="00214FB2">
        <w:rPr>
          <w:rFonts w:ascii="Times New Roman" w:hAnsi="Times New Roman" w:cs="Times New Roman"/>
          <w:sz w:val="24"/>
        </w:rPr>
        <w:t xml:space="preserve">Harvey, G. and </w:t>
      </w:r>
      <w:proofErr w:type="spellStart"/>
      <w:r w:rsidRPr="00214FB2">
        <w:rPr>
          <w:rFonts w:ascii="Times New Roman" w:hAnsi="Times New Roman" w:cs="Times New Roman"/>
          <w:sz w:val="24"/>
        </w:rPr>
        <w:t>Wensing</w:t>
      </w:r>
      <w:proofErr w:type="spellEnd"/>
      <w:r w:rsidRPr="00214FB2">
        <w:rPr>
          <w:rFonts w:ascii="Times New Roman" w:hAnsi="Times New Roman" w:cs="Times New Roman"/>
          <w:sz w:val="24"/>
        </w:rPr>
        <w:t>, M., 2003</w:t>
      </w:r>
      <w:r>
        <w:rPr>
          <w:rFonts w:ascii="Times New Roman" w:hAnsi="Times New Roman" w:cs="Times New Roman"/>
          <w:sz w:val="24"/>
        </w:rPr>
        <w:t>,</w:t>
      </w:r>
      <w:r w:rsidRPr="00214FB2">
        <w:rPr>
          <w:rFonts w:ascii="Times New Roman" w:hAnsi="Times New Roman" w:cs="Times New Roman"/>
          <w:sz w:val="24"/>
        </w:rPr>
        <w:t xml:space="preserve"> </w:t>
      </w:r>
      <w:r>
        <w:rPr>
          <w:rFonts w:ascii="Times New Roman" w:hAnsi="Times New Roman" w:cs="Times New Roman"/>
          <w:sz w:val="24"/>
        </w:rPr>
        <w:t>‘</w:t>
      </w:r>
      <w:r w:rsidRPr="00214FB2">
        <w:rPr>
          <w:rFonts w:ascii="Times New Roman" w:hAnsi="Times New Roman" w:cs="Times New Roman"/>
          <w:sz w:val="24"/>
        </w:rPr>
        <w:t>Methods for evaluation of small-scale quality improvement projects</w:t>
      </w:r>
      <w:r>
        <w:rPr>
          <w:rFonts w:ascii="Times New Roman" w:hAnsi="Times New Roman" w:cs="Times New Roman"/>
          <w:sz w:val="24"/>
        </w:rPr>
        <w:t xml:space="preserve">’, </w:t>
      </w:r>
      <w:r w:rsidRPr="00FE137A">
        <w:rPr>
          <w:rFonts w:ascii="Times New Roman" w:hAnsi="Times New Roman" w:cs="Times New Roman"/>
          <w:i/>
          <w:iCs/>
          <w:sz w:val="24"/>
        </w:rPr>
        <w:t>BMJ Quality &amp; Safety</w:t>
      </w:r>
      <w:r w:rsidRPr="00214FB2">
        <w:rPr>
          <w:rFonts w:ascii="Times New Roman" w:hAnsi="Times New Roman" w:cs="Times New Roman"/>
          <w:sz w:val="24"/>
        </w:rPr>
        <w:t>, </w:t>
      </w:r>
      <w:r>
        <w:rPr>
          <w:rFonts w:ascii="Times New Roman" w:hAnsi="Times New Roman" w:cs="Times New Roman"/>
          <w:sz w:val="24"/>
        </w:rPr>
        <w:t xml:space="preserve">vol. </w:t>
      </w:r>
      <w:r w:rsidRPr="00214FB2">
        <w:rPr>
          <w:rFonts w:ascii="Times New Roman" w:hAnsi="Times New Roman" w:cs="Times New Roman"/>
          <w:sz w:val="24"/>
        </w:rPr>
        <w:t>12</w:t>
      </w:r>
      <w:r>
        <w:rPr>
          <w:rFonts w:ascii="Times New Roman" w:hAnsi="Times New Roman" w:cs="Times New Roman"/>
          <w:sz w:val="24"/>
        </w:rPr>
        <w:t xml:space="preserve">, no. </w:t>
      </w:r>
      <w:r w:rsidRPr="00214FB2">
        <w:rPr>
          <w:rFonts w:ascii="Times New Roman" w:hAnsi="Times New Roman" w:cs="Times New Roman"/>
          <w:sz w:val="24"/>
        </w:rPr>
        <w:t>3, pp.210-14</w:t>
      </w:r>
      <w:r>
        <w:rPr>
          <w:rFonts w:ascii="Times New Roman" w:hAnsi="Times New Roman" w:cs="Times New Roman"/>
          <w:sz w:val="24"/>
        </w:rPr>
        <w:t>.</w:t>
      </w:r>
    </w:p>
    <w:p w14:paraId="34A9E584" w14:textId="77777777" w:rsidR="0010342B" w:rsidRPr="00911951" w:rsidRDefault="0010342B" w:rsidP="0010342B">
      <w:pPr>
        <w:spacing w:after="0" w:line="480" w:lineRule="auto"/>
        <w:ind w:left="426" w:right="-336" w:hanging="710"/>
        <w:rPr>
          <w:rFonts w:ascii="Times New Roman" w:hAnsi="Times New Roman" w:cs="Times New Roman"/>
          <w:sz w:val="24"/>
        </w:rPr>
      </w:pPr>
      <w:r w:rsidRPr="00911951">
        <w:rPr>
          <w:rFonts w:ascii="Times New Roman" w:hAnsi="Times New Roman" w:cs="Times New Roman"/>
          <w:sz w:val="24"/>
        </w:rPr>
        <w:t xml:space="preserve">Jiang, W., Zhao, X. </w:t>
      </w:r>
      <w:r>
        <w:rPr>
          <w:rFonts w:ascii="Times New Roman" w:hAnsi="Times New Roman" w:cs="Times New Roman"/>
          <w:sz w:val="24"/>
        </w:rPr>
        <w:t>&amp;</w:t>
      </w:r>
      <w:r w:rsidRPr="00911951">
        <w:rPr>
          <w:rFonts w:ascii="Times New Roman" w:hAnsi="Times New Roman" w:cs="Times New Roman"/>
          <w:sz w:val="24"/>
        </w:rPr>
        <w:t xml:space="preserve"> Ni, J., 2017</w:t>
      </w:r>
      <w:r>
        <w:rPr>
          <w:rFonts w:ascii="Times New Roman" w:hAnsi="Times New Roman" w:cs="Times New Roman"/>
          <w:sz w:val="24"/>
        </w:rPr>
        <w:t>,</w:t>
      </w:r>
      <w:r w:rsidRPr="00911951">
        <w:rPr>
          <w:rFonts w:ascii="Times New Roman" w:hAnsi="Times New Roman" w:cs="Times New Roman"/>
          <w:sz w:val="24"/>
        </w:rPr>
        <w:t xml:space="preserve"> </w:t>
      </w:r>
      <w:r>
        <w:rPr>
          <w:rFonts w:ascii="Times New Roman" w:hAnsi="Times New Roman" w:cs="Times New Roman"/>
          <w:sz w:val="24"/>
        </w:rPr>
        <w:t>‘</w:t>
      </w:r>
      <w:r w:rsidRPr="00911951">
        <w:rPr>
          <w:rFonts w:ascii="Times New Roman" w:hAnsi="Times New Roman" w:cs="Times New Roman"/>
          <w:sz w:val="24"/>
        </w:rPr>
        <w:t xml:space="preserve">The impact of transformational leadership on employee sustainable performance: The mediating role of </w:t>
      </w:r>
      <w:proofErr w:type="spellStart"/>
      <w:r>
        <w:rPr>
          <w:rFonts w:ascii="Times New Roman" w:hAnsi="Times New Roman" w:cs="Times New Roman"/>
          <w:sz w:val="24"/>
        </w:rPr>
        <w:t>organisational</w:t>
      </w:r>
      <w:proofErr w:type="spellEnd"/>
      <w:r w:rsidRPr="00911951">
        <w:rPr>
          <w:rFonts w:ascii="Times New Roman" w:hAnsi="Times New Roman" w:cs="Times New Roman"/>
          <w:sz w:val="24"/>
        </w:rPr>
        <w:t xml:space="preserve"> citizenship </w:t>
      </w:r>
      <w:proofErr w:type="spellStart"/>
      <w:r>
        <w:rPr>
          <w:rFonts w:ascii="Times New Roman" w:hAnsi="Times New Roman" w:cs="Times New Roman"/>
          <w:sz w:val="24"/>
        </w:rPr>
        <w:t>behaviour</w:t>
      </w:r>
      <w:proofErr w:type="spellEnd"/>
      <w:r>
        <w:rPr>
          <w:rFonts w:ascii="Times New Roman" w:hAnsi="Times New Roman" w:cs="Times New Roman"/>
          <w:sz w:val="24"/>
        </w:rPr>
        <w:t>’,</w:t>
      </w:r>
      <w:r w:rsidRPr="00911951">
        <w:rPr>
          <w:rFonts w:ascii="Times New Roman" w:hAnsi="Times New Roman" w:cs="Times New Roman"/>
          <w:sz w:val="24"/>
        </w:rPr>
        <w:t> </w:t>
      </w:r>
      <w:r w:rsidRPr="000A6CD0">
        <w:rPr>
          <w:rFonts w:ascii="Times New Roman" w:hAnsi="Times New Roman" w:cs="Times New Roman"/>
          <w:i/>
          <w:iCs/>
          <w:sz w:val="24"/>
        </w:rPr>
        <w:t>Sustainability</w:t>
      </w:r>
      <w:r w:rsidRPr="00911951">
        <w:rPr>
          <w:rFonts w:ascii="Times New Roman" w:hAnsi="Times New Roman" w:cs="Times New Roman"/>
          <w:sz w:val="24"/>
        </w:rPr>
        <w:t>, </w:t>
      </w:r>
      <w:r>
        <w:rPr>
          <w:rFonts w:ascii="Times New Roman" w:hAnsi="Times New Roman" w:cs="Times New Roman"/>
          <w:sz w:val="24"/>
        </w:rPr>
        <w:t xml:space="preserve">vol. </w:t>
      </w:r>
      <w:r w:rsidRPr="000A6CD0">
        <w:rPr>
          <w:rFonts w:ascii="Times New Roman" w:hAnsi="Times New Roman" w:cs="Times New Roman"/>
          <w:i/>
          <w:iCs/>
          <w:sz w:val="24"/>
        </w:rPr>
        <w:t>9</w:t>
      </w:r>
      <w:r>
        <w:rPr>
          <w:rFonts w:ascii="Times New Roman" w:hAnsi="Times New Roman" w:cs="Times New Roman"/>
          <w:sz w:val="24"/>
        </w:rPr>
        <w:t xml:space="preserve">, no. </w:t>
      </w:r>
      <w:r w:rsidRPr="00911951">
        <w:rPr>
          <w:rFonts w:ascii="Times New Roman" w:hAnsi="Times New Roman" w:cs="Times New Roman"/>
          <w:sz w:val="24"/>
        </w:rPr>
        <w:t xml:space="preserve">9, p.1567. </w:t>
      </w:r>
    </w:p>
    <w:p w14:paraId="74D6C3BB" w14:textId="77777777" w:rsidR="0010342B" w:rsidRPr="00AA2D02" w:rsidRDefault="0010342B" w:rsidP="0010342B">
      <w:pPr>
        <w:spacing w:after="0" w:line="480" w:lineRule="auto"/>
        <w:ind w:left="426" w:right="-336" w:hanging="710"/>
        <w:rPr>
          <w:rFonts w:ascii="Times New Roman" w:hAnsi="Times New Roman" w:cs="Times New Roman"/>
          <w:sz w:val="24"/>
        </w:rPr>
      </w:pPr>
      <w:r w:rsidRPr="00AA2D02">
        <w:rPr>
          <w:rFonts w:ascii="Times New Roman" w:hAnsi="Times New Roman" w:cs="Times New Roman"/>
          <w:sz w:val="24"/>
        </w:rPr>
        <w:t>Maragakis, L. 2020</w:t>
      </w:r>
      <w:r>
        <w:rPr>
          <w:rFonts w:ascii="Times New Roman" w:hAnsi="Times New Roman" w:cs="Times New Roman"/>
          <w:sz w:val="24"/>
        </w:rPr>
        <w:t>,</w:t>
      </w:r>
      <w:r w:rsidRPr="00AA2D02">
        <w:rPr>
          <w:rFonts w:ascii="Times New Roman" w:hAnsi="Times New Roman" w:cs="Times New Roman"/>
          <w:sz w:val="24"/>
        </w:rPr>
        <w:t xml:space="preserve"> </w:t>
      </w:r>
      <w:r>
        <w:rPr>
          <w:rFonts w:ascii="Times New Roman" w:hAnsi="Times New Roman" w:cs="Times New Roman"/>
          <w:sz w:val="24"/>
        </w:rPr>
        <w:t>‘</w:t>
      </w:r>
      <w:r w:rsidRPr="00AA2D02">
        <w:rPr>
          <w:rFonts w:ascii="Times New Roman" w:hAnsi="Times New Roman" w:cs="Times New Roman"/>
          <w:sz w:val="24"/>
        </w:rPr>
        <w:t>Coronavirus, social and physical distancing and self-quarantine</w:t>
      </w:r>
      <w:r>
        <w:rPr>
          <w:rFonts w:ascii="Times New Roman" w:hAnsi="Times New Roman" w:cs="Times New Roman"/>
          <w:sz w:val="24"/>
        </w:rPr>
        <w:t>’,</w:t>
      </w:r>
      <w:r w:rsidRPr="00AA2D02">
        <w:rPr>
          <w:rFonts w:ascii="Times New Roman" w:hAnsi="Times New Roman" w:cs="Times New Roman"/>
          <w:sz w:val="24"/>
        </w:rPr>
        <w:t xml:space="preserve"> </w:t>
      </w:r>
      <w:r w:rsidRPr="00AA2D02">
        <w:rPr>
          <w:rFonts w:ascii="Times New Roman" w:hAnsi="Times New Roman" w:cs="Times New Roman"/>
          <w:i/>
          <w:sz w:val="24"/>
        </w:rPr>
        <w:t xml:space="preserve">John Hopkins </w:t>
      </w:r>
      <w:r>
        <w:rPr>
          <w:rFonts w:ascii="Times New Roman" w:hAnsi="Times New Roman" w:cs="Times New Roman"/>
          <w:i/>
          <w:sz w:val="24"/>
        </w:rPr>
        <w:t>M</w:t>
      </w:r>
      <w:r w:rsidRPr="00AA2D02">
        <w:rPr>
          <w:rFonts w:ascii="Times New Roman" w:hAnsi="Times New Roman" w:cs="Times New Roman"/>
          <w:i/>
          <w:sz w:val="24"/>
        </w:rPr>
        <w:t>edicine</w:t>
      </w:r>
      <w:r>
        <w:rPr>
          <w:rFonts w:ascii="Times New Roman" w:hAnsi="Times New Roman" w:cs="Times New Roman"/>
          <w:i/>
          <w:sz w:val="24"/>
        </w:rPr>
        <w:t xml:space="preserve">, </w:t>
      </w:r>
      <w:r>
        <w:rPr>
          <w:rFonts w:ascii="Times New Roman" w:hAnsi="Times New Roman" w:cs="Times New Roman"/>
          <w:sz w:val="24"/>
        </w:rPr>
        <w:t>viewed</w:t>
      </w:r>
      <w:r w:rsidRPr="008052D2">
        <w:rPr>
          <w:rFonts w:ascii="Times New Roman" w:hAnsi="Times New Roman" w:cs="Times New Roman"/>
          <w:sz w:val="24"/>
        </w:rPr>
        <w:t xml:space="preserve"> 5 June 2020</w:t>
      </w:r>
      <w:r>
        <w:rPr>
          <w:rFonts w:ascii="Times New Roman" w:hAnsi="Times New Roman" w:cs="Times New Roman"/>
          <w:sz w:val="24"/>
        </w:rPr>
        <w:t xml:space="preserve">, </w:t>
      </w:r>
      <w:r w:rsidRPr="00AA2D02">
        <w:rPr>
          <w:rFonts w:ascii="Times New Roman" w:hAnsi="Times New Roman" w:cs="Times New Roman"/>
          <w:sz w:val="24"/>
        </w:rPr>
        <w:t xml:space="preserve"> </w:t>
      </w:r>
      <w:hyperlink r:id="rId6" w:history="1">
        <w:r w:rsidRPr="003A3AAE">
          <w:rPr>
            <w:rStyle w:val="Hyperlink"/>
            <w:rFonts w:ascii="Times New Roman" w:hAnsi="Times New Roman" w:cs="Times New Roman"/>
            <w:sz w:val="24"/>
          </w:rPr>
          <w:t>https://www.hopkinsmedicine.org/health/conditions-and-diseases/coronavirus/coronavirus-social-distancing-and-self-quarantine</w:t>
        </w:r>
      </w:hyperlink>
      <w:r>
        <w:rPr>
          <w:rFonts w:ascii="Times New Roman" w:hAnsi="Times New Roman" w:cs="Times New Roman"/>
          <w:sz w:val="24"/>
        </w:rPr>
        <w:t>.</w:t>
      </w:r>
    </w:p>
    <w:p w14:paraId="6E1FC169" w14:textId="77777777" w:rsidR="0010342B" w:rsidRPr="004B3D3F" w:rsidRDefault="0010342B" w:rsidP="0010342B">
      <w:pPr>
        <w:spacing w:after="0" w:line="480" w:lineRule="auto"/>
        <w:ind w:left="426" w:right="-336" w:hanging="710"/>
        <w:rPr>
          <w:rFonts w:ascii="Times New Roman" w:hAnsi="Times New Roman" w:cs="Times New Roman"/>
          <w:sz w:val="24"/>
        </w:rPr>
      </w:pPr>
      <w:r w:rsidRPr="004B3D3F">
        <w:rPr>
          <w:rFonts w:ascii="Times New Roman" w:hAnsi="Times New Roman" w:cs="Times New Roman"/>
          <w:sz w:val="24"/>
        </w:rPr>
        <w:t xml:space="preserve">Mate, K.S. </w:t>
      </w:r>
      <w:r>
        <w:rPr>
          <w:rFonts w:ascii="Times New Roman" w:hAnsi="Times New Roman" w:cs="Times New Roman"/>
          <w:sz w:val="24"/>
        </w:rPr>
        <w:t>&amp;</w:t>
      </w:r>
      <w:r w:rsidRPr="004B3D3F">
        <w:rPr>
          <w:rFonts w:ascii="Times New Roman" w:hAnsi="Times New Roman" w:cs="Times New Roman"/>
          <w:sz w:val="24"/>
        </w:rPr>
        <w:t xml:space="preserve"> </w:t>
      </w:r>
      <w:proofErr w:type="spellStart"/>
      <w:r w:rsidRPr="004B3D3F">
        <w:rPr>
          <w:rFonts w:ascii="Times New Roman" w:hAnsi="Times New Roman" w:cs="Times New Roman"/>
          <w:sz w:val="24"/>
        </w:rPr>
        <w:t>Rakover</w:t>
      </w:r>
      <w:proofErr w:type="spellEnd"/>
      <w:r w:rsidRPr="004B3D3F">
        <w:rPr>
          <w:rFonts w:ascii="Times New Roman" w:hAnsi="Times New Roman" w:cs="Times New Roman"/>
          <w:sz w:val="24"/>
        </w:rPr>
        <w:t>, J., 2016</w:t>
      </w:r>
      <w:r>
        <w:rPr>
          <w:rFonts w:ascii="Times New Roman" w:hAnsi="Times New Roman" w:cs="Times New Roman"/>
          <w:sz w:val="24"/>
        </w:rPr>
        <w:t>,</w:t>
      </w:r>
      <w:r w:rsidRPr="004B3D3F">
        <w:rPr>
          <w:rFonts w:ascii="Times New Roman" w:hAnsi="Times New Roman" w:cs="Times New Roman"/>
          <w:sz w:val="24"/>
        </w:rPr>
        <w:t xml:space="preserve"> </w:t>
      </w:r>
      <w:r>
        <w:rPr>
          <w:rFonts w:ascii="Times New Roman" w:hAnsi="Times New Roman" w:cs="Times New Roman"/>
          <w:sz w:val="24"/>
        </w:rPr>
        <w:t>‘</w:t>
      </w:r>
      <w:r w:rsidRPr="004B3D3F">
        <w:rPr>
          <w:rFonts w:ascii="Times New Roman" w:hAnsi="Times New Roman" w:cs="Times New Roman"/>
          <w:sz w:val="24"/>
        </w:rPr>
        <w:t>4 Steps to Sustaining Improvement in Health Care.</w:t>
      </w:r>
      <w:r>
        <w:rPr>
          <w:rFonts w:ascii="Times New Roman" w:hAnsi="Times New Roman" w:cs="Times New Roman"/>
          <w:sz w:val="24"/>
        </w:rPr>
        <w:t xml:space="preserve">’, </w:t>
      </w:r>
      <w:r w:rsidRPr="000E4202">
        <w:rPr>
          <w:rFonts w:ascii="Times New Roman" w:hAnsi="Times New Roman" w:cs="Times New Roman"/>
          <w:i/>
          <w:iCs/>
          <w:sz w:val="24"/>
        </w:rPr>
        <w:t>Harvard Business Review</w:t>
      </w:r>
      <w:r>
        <w:rPr>
          <w:rFonts w:ascii="Times New Roman" w:hAnsi="Times New Roman" w:cs="Times New Roman"/>
          <w:sz w:val="24"/>
        </w:rPr>
        <w:t>, viewed</w:t>
      </w:r>
      <w:r w:rsidRPr="008052D2">
        <w:rPr>
          <w:rFonts w:ascii="Times New Roman" w:hAnsi="Times New Roman" w:cs="Times New Roman"/>
          <w:sz w:val="24"/>
        </w:rPr>
        <w:t xml:space="preserve"> 5 June 2020</w:t>
      </w:r>
      <w:r>
        <w:rPr>
          <w:rFonts w:ascii="Times New Roman" w:hAnsi="Times New Roman" w:cs="Times New Roman"/>
          <w:sz w:val="24"/>
        </w:rPr>
        <w:t xml:space="preserve">, </w:t>
      </w:r>
      <w:hyperlink r:id="rId7" w:history="1">
        <w:r w:rsidRPr="003A3AAE">
          <w:rPr>
            <w:rStyle w:val="Hyperlink"/>
            <w:rFonts w:ascii="Times New Roman" w:hAnsi="Times New Roman" w:cs="Times New Roman"/>
            <w:sz w:val="24"/>
          </w:rPr>
          <w:t>https://hbr.org/2016/11/4-steps-to-sustaining-improvement-in-health-care</w:t>
        </w:r>
      </w:hyperlink>
      <w:r>
        <w:rPr>
          <w:rFonts w:ascii="Times New Roman" w:hAnsi="Times New Roman" w:cs="Times New Roman"/>
          <w:sz w:val="24"/>
        </w:rPr>
        <w:t>.</w:t>
      </w:r>
    </w:p>
    <w:p w14:paraId="534BC950" w14:textId="77777777" w:rsidR="0010342B" w:rsidRDefault="0010342B" w:rsidP="0010342B">
      <w:pPr>
        <w:spacing w:after="0" w:line="480" w:lineRule="auto"/>
        <w:ind w:left="426" w:right="-336" w:hanging="710"/>
        <w:rPr>
          <w:rFonts w:ascii="Times New Roman" w:hAnsi="Times New Roman" w:cs="Times New Roman"/>
          <w:sz w:val="24"/>
        </w:rPr>
      </w:pPr>
      <w:r w:rsidRPr="008052D2">
        <w:rPr>
          <w:rFonts w:ascii="Times New Roman" w:hAnsi="Times New Roman" w:cs="Times New Roman"/>
          <w:sz w:val="24"/>
        </w:rPr>
        <w:t>Mind, n. d.</w:t>
      </w:r>
      <w:r>
        <w:rPr>
          <w:rFonts w:ascii="Times New Roman" w:hAnsi="Times New Roman" w:cs="Times New Roman"/>
          <w:sz w:val="24"/>
        </w:rPr>
        <w:t>, 2020, ‘</w:t>
      </w:r>
      <w:r w:rsidRPr="00FE137A">
        <w:rPr>
          <w:rFonts w:ascii="Times New Roman" w:hAnsi="Times New Roman" w:cs="Times New Roman"/>
          <w:sz w:val="24"/>
        </w:rPr>
        <w:t>How to Take Stock of Mental Health in Your Workplace</w:t>
      </w:r>
      <w:r>
        <w:rPr>
          <w:rFonts w:ascii="Times New Roman" w:hAnsi="Times New Roman" w:cs="Times New Roman"/>
          <w:i/>
          <w:iCs/>
          <w:sz w:val="24"/>
        </w:rPr>
        <w:t>’,</w:t>
      </w:r>
      <w:r w:rsidRPr="008052D2">
        <w:rPr>
          <w:rFonts w:ascii="Times New Roman" w:hAnsi="Times New Roman" w:cs="Times New Roman"/>
          <w:sz w:val="24"/>
        </w:rPr>
        <w:t xml:space="preserve"> </w:t>
      </w:r>
      <w:r>
        <w:rPr>
          <w:rFonts w:ascii="Times New Roman" w:hAnsi="Times New Roman" w:cs="Times New Roman"/>
          <w:sz w:val="24"/>
        </w:rPr>
        <w:t>viewed</w:t>
      </w:r>
      <w:r w:rsidRPr="008052D2">
        <w:rPr>
          <w:rFonts w:ascii="Times New Roman" w:hAnsi="Times New Roman" w:cs="Times New Roman"/>
          <w:sz w:val="24"/>
        </w:rPr>
        <w:t xml:space="preserve"> 5 June 2020</w:t>
      </w:r>
      <w:r>
        <w:rPr>
          <w:rFonts w:ascii="Times New Roman" w:hAnsi="Times New Roman" w:cs="Times New Roman"/>
          <w:sz w:val="24"/>
        </w:rPr>
        <w:t xml:space="preserve">, </w:t>
      </w:r>
      <w:hyperlink r:id="rId8" w:history="1">
        <w:r w:rsidRPr="003A3AAE">
          <w:rPr>
            <w:rStyle w:val="Hyperlink"/>
            <w:rFonts w:ascii="Times New Roman" w:hAnsi="Times New Roman" w:cs="Times New Roman"/>
            <w:sz w:val="24"/>
          </w:rPr>
          <w:t>https://www.mind.org.uk/media-a/4664/resource_2_take_stock_of_mh_in_your_workplace_final.pdf</w:t>
        </w:r>
      </w:hyperlink>
      <w:r>
        <w:rPr>
          <w:rFonts w:ascii="Times New Roman" w:hAnsi="Times New Roman" w:cs="Times New Roman"/>
          <w:sz w:val="24"/>
        </w:rPr>
        <w:t>.</w:t>
      </w:r>
    </w:p>
    <w:p w14:paraId="1D76D8C2" w14:textId="77777777" w:rsidR="0010342B" w:rsidRDefault="0010342B" w:rsidP="0010342B">
      <w:pPr>
        <w:spacing w:after="0" w:line="480" w:lineRule="auto"/>
        <w:ind w:left="426" w:right="-336" w:hanging="710"/>
        <w:rPr>
          <w:rFonts w:ascii="Times New Roman" w:hAnsi="Times New Roman" w:cs="Times New Roman"/>
          <w:sz w:val="24"/>
        </w:rPr>
      </w:pPr>
      <w:r>
        <w:rPr>
          <w:rFonts w:ascii="Times New Roman" w:hAnsi="Times New Roman" w:cs="Times New Roman"/>
          <w:sz w:val="24"/>
        </w:rPr>
        <w:t>Slatt</w:t>
      </w:r>
      <w:r w:rsidRPr="009D28A3">
        <w:rPr>
          <w:rFonts w:ascii="Times New Roman" w:hAnsi="Times New Roman" w:cs="Times New Roman"/>
          <w:sz w:val="24"/>
        </w:rPr>
        <w:t>ery, P. 2020</w:t>
      </w:r>
      <w:r>
        <w:rPr>
          <w:rFonts w:ascii="Times New Roman" w:hAnsi="Times New Roman" w:cs="Times New Roman"/>
          <w:sz w:val="24"/>
        </w:rPr>
        <w:t>, ‘</w:t>
      </w:r>
      <w:proofErr w:type="spellStart"/>
      <w:r w:rsidRPr="00FE137A">
        <w:rPr>
          <w:rFonts w:ascii="Times New Roman" w:hAnsi="Times New Roman" w:cs="Times New Roman"/>
          <w:sz w:val="24"/>
        </w:rPr>
        <w:t>Behaviour</w:t>
      </w:r>
      <w:proofErr w:type="spellEnd"/>
      <w:r w:rsidRPr="00FE137A">
        <w:rPr>
          <w:rFonts w:ascii="Times New Roman" w:hAnsi="Times New Roman" w:cs="Times New Roman"/>
          <w:sz w:val="24"/>
        </w:rPr>
        <w:t xml:space="preserve"> Change 101 Series: Five Steps to Select the Right </w:t>
      </w:r>
      <w:proofErr w:type="spellStart"/>
      <w:r w:rsidRPr="00FE137A">
        <w:rPr>
          <w:rFonts w:ascii="Times New Roman" w:hAnsi="Times New Roman" w:cs="Times New Roman"/>
          <w:sz w:val="24"/>
        </w:rPr>
        <w:t>Behaviour</w:t>
      </w:r>
      <w:proofErr w:type="spellEnd"/>
      <w:r w:rsidRPr="00FE137A">
        <w:rPr>
          <w:rFonts w:ascii="Times New Roman" w:hAnsi="Times New Roman" w:cs="Times New Roman"/>
          <w:sz w:val="24"/>
        </w:rPr>
        <w:t>/S to Target’</w:t>
      </w:r>
      <w:r>
        <w:rPr>
          <w:rFonts w:ascii="Times New Roman" w:hAnsi="Times New Roman" w:cs="Times New Roman"/>
          <w:i/>
          <w:iCs/>
          <w:sz w:val="24"/>
        </w:rPr>
        <w:t>,</w:t>
      </w:r>
      <w:r w:rsidRPr="00A90587">
        <w:rPr>
          <w:rFonts w:ascii="Times New Roman" w:hAnsi="Times New Roman" w:cs="Times New Roman"/>
          <w:i/>
          <w:iCs/>
          <w:sz w:val="24"/>
        </w:rPr>
        <w:t xml:space="preserve"> Monash University</w:t>
      </w:r>
      <w:r>
        <w:rPr>
          <w:rFonts w:ascii="Times New Roman" w:hAnsi="Times New Roman" w:cs="Times New Roman"/>
          <w:sz w:val="24"/>
        </w:rPr>
        <w:t>,</w:t>
      </w:r>
      <w:r w:rsidRPr="009D28A3">
        <w:rPr>
          <w:rFonts w:ascii="Times New Roman" w:hAnsi="Times New Roman" w:cs="Times New Roman"/>
          <w:sz w:val="24"/>
        </w:rPr>
        <w:t xml:space="preserve"> </w:t>
      </w:r>
      <w:hyperlink r:id="rId9" w:history="1">
        <w:r w:rsidRPr="003A3AAE">
          <w:rPr>
            <w:rStyle w:val="Hyperlink"/>
            <w:rFonts w:ascii="Times New Roman" w:hAnsi="Times New Roman" w:cs="Times New Roman"/>
            <w:sz w:val="24"/>
          </w:rPr>
          <w:t>https://www.behaviourworksaustralia.org/behaviour-change-101-series-five-steps-to-select-the-right-behaviour-to-target/</w:t>
        </w:r>
      </w:hyperlink>
      <w:r>
        <w:rPr>
          <w:rFonts w:ascii="Times New Roman" w:hAnsi="Times New Roman" w:cs="Times New Roman"/>
          <w:sz w:val="24"/>
        </w:rPr>
        <w:t>.</w:t>
      </w:r>
    </w:p>
    <w:p w14:paraId="73664405" w14:textId="77777777" w:rsidR="0010342B" w:rsidRPr="002A6892" w:rsidRDefault="0010342B" w:rsidP="0010342B">
      <w:pPr>
        <w:spacing w:after="0" w:line="480" w:lineRule="auto"/>
        <w:ind w:hanging="284"/>
        <w:rPr>
          <w:rFonts w:asciiTheme="majorBidi" w:eastAsia="Times New Roman" w:hAnsiTheme="majorBidi" w:cstheme="majorBidi"/>
          <w:sz w:val="24"/>
          <w:szCs w:val="24"/>
          <w:lang w:val="en-AU" w:eastAsia="en-GB"/>
        </w:rPr>
      </w:pPr>
      <w:proofErr w:type="spellStart"/>
      <w:r w:rsidRPr="002A6892">
        <w:rPr>
          <w:rFonts w:asciiTheme="majorBidi" w:eastAsia="Times New Roman" w:hAnsiTheme="majorBidi" w:cstheme="majorBidi"/>
          <w:sz w:val="24"/>
          <w:szCs w:val="24"/>
          <w:shd w:val="clear" w:color="auto" w:fill="FFFFFF"/>
          <w:lang w:val="en-AU" w:eastAsia="en-GB"/>
        </w:rPr>
        <w:lastRenderedPageBreak/>
        <w:t>Michie</w:t>
      </w:r>
      <w:proofErr w:type="spellEnd"/>
      <w:r w:rsidRPr="002A6892">
        <w:rPr>
          <w:rFonts w:asciiTheme="majorBidi" w:eastAsia="Times New Roman" w:hAnsiTheme="majorBidi" w:cstheme="majorBidi"/>
          <w:sz w:val="24"/>
          <w:szCs w:val="24"/>
          <w:shd w:val="clear" w:color="auto" w:fill="FFFFFF"/>
          <w:lang w:val="en-AU" w:eastAsia="en-GB"/>
        </w:rPr>
        <w:t>, S., Atkins, L. &amp; West, R. 2014, 'The behaviour change wheel: a guide to designing interventions'</w:t>
      </w:r>
      <w:r w:rsidRPr="002A6892">
        <w:rPr>
          <w:rFonts w:asciiTheme="majorBidi" w:eastAsia="Times New Roman" w:hAnsiTheme="majorBidi" w:cstheme="majorBidi"/>
          <w:i/>
          <w:iCs/>
          <w:sz w:val="24"/>
          <w:szCs w:val="24"/>
          <w:lang w:val="en-AU" w:eastAsia="en-GB"/>
        </w:rPr>
        <w:t>, Needed: physician leaders</w:t>
      </w:r>
      <w:r w:rsidRPr="002A6892">
        <w:rPr>
          <w:rFonts w:asciiTheme="majorBidi" w:eastAsia="Times New Roman" w:hAnsiTheme="majorBidi" w:cstheme="majorBidi"/>
          <w:sz w:val="24"/>
          <w:szCs w:val="24"/>
          <w:shd w:val="clear" w:color="auto" w:fill="FFFFFF"/>
          <w:lang w:val="en-AU" w:eastAsia="en-GB"/>
        </w:rPr>
        <w:t>, vol. 26, p.146.</w:t>
      </w:r>
    </w:p>
    <w:p w14:paraId="354C60D7" w14:textId="77777777" w:rsidR="0010342B" w:rsidRPr="00F9433B" w:rsidRDefault="0010342B" w:rsidP="0010342B">
      <w:pPr>
        <w:spacing w:after="0" w:line="480" w:lineRule="auto"/>
        <w:ind w:left="426" w:hanging="710"/>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Fulton, E.A., Brown, K.E., </w:t>
      </w:r>
      <w:proofErr w:type="spellStart"/>
      <w:r>
        <w:rPr>
          <w:rFonts w:ascii="Times New Roman" w:hAnsi="Times New Roman" w:cs="Times New Roman"/>
          <w:color w:val="000000" w:themeColor="text1"/>
          <w:sz w:val="24"/>
          <w:szCs w:val="24"/>
          <w:lang w:val="en-GB"/>
        </w:rPr>
        <w:t>Kwah</w:t>
      </w:r>
      <w:proofErr w:type="spellEnd"/>
      <w:r>
        <w:rPr>
          <w:rFonts w:ascii="Times New Roman" w:hAnsi="Times New Roman" w:cs="Times New Roman"/>
          <w:color w:val="000000" w:themeColor="text1"/>
          <w:sz w:val="24"/>
          <w:szCs w:val="24"/>
          <w:lang w:val="en-GB"/>
        </w:rPr>
        <w:t>, K.L. &amp; Wild, S., 2016, ‘</w:t>
      </w:r>
      <w:proofErr w:type="spellStart"/>
      <w:r>
        <w:rPr>
          <w:rFonts w:ascii="Times New Roman" w:hAnsi="Times New Roman" w:cs="Times New Roman"/>
          <w:color w:val="000000" w:themeColor="text1"/>
          <w:sz w:val="24"/>
          <w:szCs w:val="24"/>
          <w:lang w:val="en-GB"/>
        </w:rPr>
        <w:t>StopApp</w:t>
      </w:r>
      <w:proofErr w:type="spellEnd"/>
      <w:r>
        <w:rPr>
          <w:rFonts w:ascii="Times New Roman" w:hAnsi="Times New Roman" w:cs="Times New Roman"/>
          <w:color w:val="000000" w:themeColor="text1"/>
          <w:sz w:val="24"/>
          <w:szCs w:val="24"/>
          <w:lang w:val="en-GB"/>
        </w:rPr>
        <w:t xml:space="preserve">: using the behaviour change wheel to develop an app to increase uptake and attendance at NHS Stop Smoking Services’, </w:t>
      </w:r>
      <w:r w:rsidRPr="00DD35D2">
        <w:rPr>
          <w:rFonts w:ascii="Times New Roman" w:hAnsi="Times New Roman" w:cs="Times New Roman"/>
          <w:i/>
          <w:iCs/>
          <w:color w:val="000000" w:themeColor="text1"/>
          <w:sz w:val="24"/>
          <w:szCs w:val="24"/>
          <w:lang w:val="en-GB"/>
        </w:rPr>
        <w:t>Multidisciplinary Digital Publishing Institute</w:t>
      </w:r>
      <w:r>
        <w:rPr>
          <w:rFonts w:ascii="Times New Roman" w:hAnsi="Times New Roman" w:cs="Times New Roman"/>
          <w:color w:val="000000" w:themeColor="text1"/>
          <w:sz w:val="24"/>
          <w:szCs w:val="24"/>
          <w:lang w:val="en-GB"/>
        </w:rPr>
        <w:t>, vol. 4, no. 2, p.31</w:t>
      </w:r>
    </w:p>
    <w:p w14:paraId="4E2BD6AC" w14:textId="77777777" w:rsidR="0010342B" w:rsidRPr="000C7CD8" w:rsidRDefault="0010342B" w:rsidP="0010342B">
      <w:pPr>
        <w:spacing w:after="0" w:line="480" w:lineRule="auto"/>
        <w:ind w:left="1440" w:hanging="720"/>
        <w:rPr>
          <w:rFonts w:ascii="Times New Roman" w:hAnsi="Times New Roman" w:cs="Times New Roman"/>
          <w:sz w:val="24"/>
          <w:lang w:val="en-GB"/>
        </w:rPr>
      </w:pPr>
    </w:p>
    <w:p w14:paraId="02D751AA" w14:textId="77777777" w:rsidR="0010342B" w:rsidRPr="00FE137A" w:rsidRDefault="0010342B" w:rsidP="0010342B">
      <w:pPr>
        <w:pStyle w:val="Heading1"/>
        <w:jc w:val="center"/>
        <w:rPr>
          <w:b w:val="0"/>
          <w:sz w:val="24"/>
          <w:szCs w:val="24"/>
          <w:lang w:val="en-AU"/>
        </w:rPr>
      </w:pPr>
    </w:p>
    <w:p w14:paraId="19649DAF" w14:textId="77777777" w:rsidR="0010342B" w:rsidRPr="00763465" w:rsidRDefault="0010342B" w:rsidP="0010342B">
      <w:pPr>
        <w:rPr>
          <w:lang w:val="en-GB"/>
        </w:rPr>
      </w:pPr>
    </w:p>
    <w:p w14:paraId="171598BE" w14:textId="77777777" w:rsidR="00667047" w:rsidRPr="0010342B" w:rsidRDefault="00667047">
      <w:pPr>
        <w:rPr>
          <w:lang w:val="en-GB"/>
        </w:rPr>
      </w:pPr>
    </w:p>
    <w:sectPr w:rsidR="00667047" w:rsidRPr="0010342B" w:rsidSect="0046798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42B"/>
    <w:rsid w:val="0010342B"/>
    <w:rsid w:val="001B1E0B"/>
    <w:rsid w:val="002B1874"/>
    <w:rsid w:val="0036547D"/>
    <w:rsid w:val="00467980"/>
    <w:rsid w:val="00667047"/>
    <w:rsid w:val="00793528"/>
    <w:rsid w:val="009857E9"/>
    <w:rsid w:val="00CE38D0"/>
    <w:rsid w:val="00FB6D2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12C2E665"/>
  <w15:chartTrackingRefBased/>
  <w15:docId w15:val="{9F14EC9C-5999-0A48-9035-4C92334B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42B"/>
    <w:pPr>
      <w:spacing w:after="160" w:line="259" w:lineRule="auto"/>
    </w:pPr>
    <w:rPr>
      <w:rFonts w:eastAsiaTheme="minorEastAsia"/>
      <w:sz w:val="22"/>
      <w:szCs w:val="22"/>
      <w:lang w:val="en-US"/>
    </w:rPr>
  </w:style>
  <w:style w:type="paragraph" w:styleId="Heading1">
    <w:name w:val="heading 1"/>
    <w:basedOn w:val="Normal"/>
    <w:link w:val="Heading1Char"/>
    <w:uiPriority w:val="9"/>
    <w:qFormat/>
    <w:rsid w:val="001034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42B"/>
    <w:rPr>
      <w:rFonts w:ascii="Times New Roman" w:eastAsia="Times New Roman" w:hAnsi="Times New Roman" w:cs="Times New Roman"/>
      <w:b/>
      <w:bCs/>
      <w:kern w:val="36"/>
      <w:sz w:val="48"/>
      <w:szCs w:val="48"/>
      <w:lang w:val="en-US"/>
    </w:rPr>
  </w:style>
  <w:style w:type="character" w:styleId="Hyperlink">
    <w:name w:val="Hyperlink"/>
    <w:basedOn w:val="DefaultParagraphFont"/>
    <w:uiPriority w:val="99"/>
    <w:unhideWhenUsed/>
    <w:rsid w:val="0010342B"/>
    <w:rPr>
      <w:color w:val="0563C1" w:themeColor="hyperlink"/>
      <w:u w:val="single"/>
    </w:rPr>
  </w:style>
  <w:style w:type="paragraph" w:styleId="TOCHeading">
    <w:name w:val="TOC Heading"/>
    <w:basedOn w:val="Heading1"/>
    <w:next w:val="Normal"/>
    <w:uiPriority w:val="39"/>
    <w:unhideWhenUsed/>
    <w:qFormat/>
    <w:rsid w:val="0010342B"/>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table" w:styleId="TableGrid">
    <w:name w:val="Table Grid"/>
    <w:basedOn w:val="TableNormal"/>
    <w:uiPriority w:val="39"/>
    <w:rsid w:val="0010342B"/>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0342B"/>
    <w:pPr>
      <w:spacing w:before="120" w:after="0"/>
    </w:pPr>
    <w:rPr>
      <w:rFonts w:cstheme="minorHAnsi"/>
      <w:b/>
      <w:bCs/>
      <w:i/>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d.org.uk/media-a/4664/resource_2_take_stock_of_mh_in_your_workplace_final.pdf" TargetMode="External"/><Relationship Id="rId3" Type="http://schemas.openxmlformats.org/officeDocument/2006/relationships/webSettings" Target="webSettings.xml"/><Relationship Id="rId7" Type="http://schemas.openxmlformats.org/officeDocument/2006/relationships/hyperlink" Target="https://hbr.org/2016/11/4-steps-to-sustaining-improvement-in-health-ca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pkinsmedicine.org/health/conditions-and-diseases/coronavirus/coronavirus-social-distancing-and-self-quarantine" TargetMode="External"/><Relationship Id="rId11" Type="http://schemas.openxmlformats.org/officeDocument/2006/relationships/theme" Target="theme/theme1.xml"/><Relationship Id="rId5" Type="http://schemas.openxmlformats.org/officeDocument/2006/relationships/hyperlink" Target="https://www.sahealth.sa.gov.au/wps/wcm/connect/public+content/sa+health+internet/healthy+living/healthy+communities/workplaces/ideas+for+action/mental+health+and+wellbeing" TargetMode="External"/><Relationship Id="rId10" Type="http://schemas.openxmlformats.org/officeDocument/2006/relationships/fontTable" Target="fontTable.xml"/><Relationship Id="rId4" Type="http://schemas.openxmlformats.org/officeDocument/2006/relationships/hyperlink" Target="https://www.blackdoginstitute.org.au/resources-support/wellbeing/workplace-wellbeing/" TargetMode="External"/><Relationship Id="rId9" Type="http://schemas.openxmlformats.org/officeDocument/2006/relationships/hyperlink" Target="https://www.behaviourworksaustralia.org/behaviour-change-101-series-five-steps-to-select-the-right-behaviour-to-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2744</Words>
  <Characters>15701</Characters>
  <Application>Microsoft Office Word</Application>
  <DocSecurity>0</DocSecurity>
  <Lines>290</Lines>
  <Paragraphs>99</Paragraphs>
  <ScaleCrop>false</ScaleCrop>
  <Company/>
  <LinksUpToDate>false</LinksUpToDate>
  <CharactersWithSpaces>18346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 ZAHRANI</dc:creator>
  <cp:keywords/>
  <dc:description/>
  <cp:lastModifiedBy>MOHAMMED AL ZAHRANI</cp:lastModifiedBy>
  <cp:revision>1</cp:revision>
  <dcterms:created xsi:type="dcterms:W3CDTF">2020-06-19T06:14:00Z</dcterms:created>
  <dcterms:modified xsi:type="dcterms:W3CDTF">2020-06-19T06:19:00Z</dcterms:modified>
</cp:coreProperties>
</file>